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21" w:rsidRPr="00715DCE" w:rsidRDefault="00EC0EF1" w:rsidP="00DA6A2B">
      <w:pPr>
        <w:shd w:val="clear" w:color="auto" w:fill="FFFFFF"/>
        <w:spacing w:before="300" w:after="150" w:line="240" w:lineRule="auto"/>
        <w:jc w:val="both"/>
        <w:outlineLvl w:val="2"/>
        <w:rPr>
          <w:rFonts w:ascii="Times New Roman" w:eastAsia="Times New Roman" w:hAnsi="Times New Roman" w:cs="Times New Roman"/>
          <w:b/>
          <w:color w:val="444444"/>
          <w:lang w:eastAsia="tr-TR"/>
        </w:rPr>
      </w:pPr>
      <w:r w:rsidRPr="00715DCE">
        <w:rPr>
          <w:rFonts w:ascii="Times New Roman" w:eastAsia="Times New Roman" w:hAnsi="Times New Roman" w:cs="Times New Roman"/>
          <w:b/>
          <w:color w:val="444444"/>
          <w:lang w:eastAsia="tr-TR"/>
        </w:rPr>
        <w:t xml:space="preserve">Sermaye </w:t>
      </w:r>
      <w:proofErr w:type="spellStart"/>
      <w:r w:rsidRPr="00715DCE">
        <w:rPr>
          <w:rFonts w:ascii="Times New Roman" w:eastAsia="Times New Roman" w:hAnsi="Times New Roman" w:cs="Times New Roman"/>
          <w:b/>
          <w:color w:val="444444"/>
          <w:lang w:eastAsia="tr-TR"/>
        </w:rPr>
        <w:t>Azaltımı</w:t>
      </w:r>
      <w:proofErr w:type="spellEnd"/>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color w:val="444444"/>
          <w:lang w:eastAsia="tr-TR"/>
        </w:rPr>
        <w:t> </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Gerekli Evra</w:t>
      </w:r>
      <w:r>
        <w:rPr>
          <w:rFonts w:ascii="Times New Roman" w:eastAsia="Times New Roman" w:hAnsi="Times New Roman" w:cs="Times New Roman"/>
          <w:b/>
          <w:bCs/>
          <w:color w:val="444444"/>
          <w:lang w:eastAsia="tr-TR"/>
        </w:rPr>
        <w:t>k</w:t>
      </w:r>
      <w:r w:rsidRPr="00715DCE">
        <w:rPr>
          <w:rFonts w:ascii="Times New Roman" w:eastAsia="Times New Roman" w:hAnsi="Times New Roman" w:cs="Times New Roman"/>
          <w:b/>
          <w:bCs/>
          <w:color w:val="444444"/>
          <w:lang w:eastAsia="tr-TR"/>
        </w:rPr>
        <w:t>lar </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(1) Esas Sermayenin Azaltılması İle Birlikte Eş Zamanlı Olarak Sermaye Artırımı Yapılmaması Halinde Tescil Başvurusunda Müdürlüğe Aşağıdaki Belgeler Verilir (Tsy-96):</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A)</w:t>
      </w:r>
      <w:r w:rsidRPr="00715DCE">
        <w:rPr>
          <w:rFonts w:ascii="Times New Roman" w:eastAsia="Times New Roman" w:hAnsi="Times New Roman" w:cs="Times New Roman"/>
          <w:color w:val="444444"/>
          <w:lang w:eastAsia="tr-TR"/>
        </w:rPr>
        <w:t xml:space="preserve">Sermayenin Azaltılmasına İlişkin Şirket Müdürleri Raporunun Onaylandığı Ve Sermayenin Azaltılmasının Ne Tarzda Yapılacağının Gösterildiği Sermaye Azaltılmasına Dair Metni İçeren Noter Onaylı </w:t>
      </w:r>
      <w:hyperlink r:id="rId6" w:tgtFrame="_blank" w:history="1">
        <w:r w:rsidRPr="00715DCE">
          <w:rPr>
            <w:rFonts w:ascii="Times New Roman" w:eastAsia="Times New Roman" w:hAnsi="Times New Roman" w:cs="Times New Roman"/>
            <w:b/>
            <w:bCs/>
            <w:color w:val="444444"/>
            <w:lang w:eastAsia="tr-TR"/>
          </w:rPr>
          <w:t xml:space="preserve">Limited Şirket Sermaye </w:t>
        </w:r>
        <w:proofErr w:type="spellStart"/>
        <w:r w:rsidRPr="00715DCE">
          <w:rPr>
            <w:rFonts w:ascii="Times New Roman" w:eastAsia="Times New Roman" w:hAnsi="Times New Roman" w:cs="Times New Roman"/>
            <w:b/>
            <w:bCs/>
            <w:color w:val="444444"/>
            <w:lang w:eastAsia="tr-TR"/>
          </w:rPr>
          <w:t>Azaltımı</w:t>
        </w:r>
        <w:proofErr w:type="spellEnd"/>
        <w:r w:rsidRPr="00715DCE">
          <w:rPr>
            <w:rFonts w:ascii="Times New Roman" w:eastAsia="Times New Roman" w:hAnsi="Times New Roman" w:cs="Times New Roman"/>
            <w:b/>
            <w:bCs/>
            <w:color w:val="444444"/>
            <w:lang w:eastAsia="tr-TR"/>
          </w:rPr>
          <w:t xml:space="preserve"> Genel Kurul Kararı </w:t>
        </w:r>
      </w:hyperlink>
      <w:r w:rsidRPr="00715DCE">
        <w:rPr>
          <w:rFonts w:ascii="Times New Roman" w:eastAsia="Times New Roman" w:hAnsi="Times New Roman" w:cs="Times New Roman"/>
          <w:color w:val="444444"/>
          <w:lang w:eastAsia="tr-TR"/>
        </w:rPr>
        <w:t xml:space="preserve">( 1asıl )  Ve Şirket Sözleşmesinin Değişiklikten Sonraki Yeni Duruma Uyarlanmış Yeni Şeklini Gösterir </w:t>
      </w:r>
      <w:r w:rsidRPr="00715DCE">
        <w:rPr>
          <w:rFonts w:ascii="Times New Roman" w:eastAsia="Times New Roman" w:hAnsi="Times New Roman" w:cs="Times New Roman"/>
          <w:b/>
          <w:bCs/>
          <w:color w:val="444444"/>
          <w:lang w:eastAsia="tr-TR"/>
        </w:rPr>
        <w:t xml:space="preserve">Tadil Metni </w:t>
      </w:r>
      <w:r w:rsidRPr="00715DCE">
        <w:rPr>
          <w:rFonts w:ascii="Times New Roman" w:eastAsia="Times New Roman" w:hAnsi="Times New Roman" w:cs="Times New Roman"/>
          <w:color w:val="444444"/>
          <w:lang w:eastAsia="tr-TR"/>
        </w:rPr>
        <w:t>(3 Asıl)</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B)</w:t>
      </w:r>
      <w:r w:rsidRPr="00715DCE">
        <w:rPr>
          <w:rFonts w:ascii="Times New Roman" w:eastAsia="Times New Roman" w:hAnsi="Times New Roman" w:cs="Times New Roman"/>
          <w:color w:val="444444"/>
          <w:lang w:eastAsia="tr-TR"/>
        </w:rPr>
        <w:t xml:space="preserve"> Sermayenin Azaltılmasının Sebepleri İle Azaltmanın Amacı Ve Azaltmanın Ne Şekilde Yapılacağını Gösterir Şirket Müdürü Veya Müdürleri Tarafından Hazırlanmış Ve Genel Kurul Tarafından Onaylanmış </w:t>
      </w:r>
      <w:hyperlink r:id="rId7" w:tgtFrame="_blank" w:history="1">
        <w:r w:rsidRPr="00715DCE">
          <w:rPr>
            <w:rFonts w:ascii="Times New Roman" w:eastAsia="Times New Roman" w:hAnsi="Times New Roman" w:cs="Times New Roman"/>
            <w:b/>
            <w:bCs/>
            <w:color w:val="444444"/>
            <w:lang w:eastAsia="tr-TR"/>
          </w:rPr>
          <w:t>Sermayenin Azaltılmasına İlişkin Rapor</w:t>
        </w:r>
      </w:hyperlink>
      <w:r w:rsidRPr="00715DCE">
        <w:rPr>
          <w:rFonts w:ascii="Times New Roman" w:eastAsia="Times New Roman" w:hAnsi="Times New Roman" w:cs="Times New Roman"/>
          <w:b/>
          <w:bCs/>
          <w:color w:val="444444"/>
          <w:lang w:eastAsia="tr-TR"/>
        </w:rPr>
        <w:t xml:space="preserve"> (1 Asıl) (Tescil Ve İlan Edilir.)</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C) </w:t>
      </w:r>
      <w:r w:rsidRPr="00715DCE">
        <w:rPr>
          <w:rFonts w:ascii="Times New Roman" w:eastAsia="Times New Roman" w:hAnsi="Times New Roman" w:cs="Times New Roman"/>
          <w:color w:val="444444"/>
          <w:lang w:eastAsia="tr-TR"/>
        </w:rPr>
        <w:t xml:space="preserve">Sermayenin Azaltılmasına Rağmen Şirket Alacaklılarının Haklarını Tamamen Karşılayacak Miktarda Aktifin Şirkette Mevcut Olduğunun Belirlenmesine İlişkin </w:t>
      </w:r>
      <w:proofErr w:type="spellStart"/>
      <w:r w:rsidRPr="00715DCE">
        <w:rPr>
          <w:rFonts w:ascii="Times New Roman" w:eastAsia="Times New Roman" w:hAnsi="Times New Roman" w:cs="Times New Roman"/>
          <w:b/>
          <w:bCs/>
          <w:color w:val="444444"/>
          <w:lang w:eastAsia="tr-TR"/>
        </w:rPr>
        <w:t>Ymm</w:t>
      </w:r>
      <w:proofErr w:type="spellEnd"/>
      <w:r w:rsidRPr="00715DCE">
        <w:rPr>
          <w:rFonts w:ascii="Times New Roman" w:eastAsia="Times New Roman" w:hAnsi="Times New Roman" w:cs="Times New Roman"/>
          <w:b/>
          <w:bCs/>
          <w:color w:val="444444"/>
          <w:lang w:eastAsia="tr-TR"/>
        </w:rPr>
        <w:t xml:space="preserve"> Veya </w:t>
      </w:r>
      <w:hyperlink r:id="rId8" w:tgtFrame="_blank" w:history="1">
        <w:proofErr w:type="spellStart"/>
        <w:r w:rsidRPr="00715DCE">
          <w:rPr>
            <w:rFonts w:ascii="Times New Roman" w:eastAsia="Times New Roman" w:hAnsi="Times New Roman" w:cs="Times New Roman"/>
            <w:b/>
            <w:bCs/>
            <w:color w:val="444444"/>
            <w:lang w:eastAsia="tr-TR"/>
          </w:rPr>
          <w:t>Smmm</w:t>
        </w:r>
        <w:proofErr w:type="spellEnd"/>
        <w:r w:rsidRPr="00715DCE">
          <w:rPr>
            <w:rFonts w:ascii="Times New Roman" w:eastAsia="Times New Roman" w:hAnsi="Times New Roman" w:cs="Times New Roman"/>
            <w:b/>
            <w:bCs/>
            <w:color w:val="444444"/>
            <w:lang w:eastAsia="tr-TR"/>
          </w:rPr>
          <w:t xml:space="preserve"> Raporu</w:t>
        </w:r>
      </w:hyperlink>
      <w:r w:rsidRPr="00715DCE">
        <w:rPr>
          <w:rFonts w:ascii="Times New Roman" w:eastAsia="Times New Roman" w:hAnsi="Times New Roman" w:cs="Times New Roman"/>
          <w:color w:val="444444"/>
          <w:lang w:eastAsia="tr-TR"/>
        </w:rPr>
        <w:t xml:space="preserve"> İle Müşavirin Faaliyet Belgesi Ya Da Denetime Tabi Şirketlerde Denetçinin Bu Tespitlere İlişkin Raporu. ( 1asıl)</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D) </w:t>
      </w:r>
      <w:r w:rsidRPr="00715DCE">
        <w:rPr>
          <w:rFonts w:ascii="Times New Roman" w:eastAsia="Times New Roman" w:hAnsi="Times New Roman" w:cs="Times New Roman"/>
          <w:color w:val="444444"/>
          <w:lang w:eastAsia="tr-TR"/>
        </w:rPr>
        <w:t xml:space="preserve">Şirket Alacaklılarına Yedişer Gün Arayla Üç Defa </w:t>
      </w:r>
      <w:hyperlink r:id="rId9" w:tgtFrame="_blank" w:history="1">
        <w:r w:rsidRPr="00715DCE">
          <w:rPr>
            <w:rFonts w:ascii="Times New Roman" w:eastAsia="Times New Roman" w:hAnsi="Times New Roman" w:cs="Times New Roman"/>
            <w:b/>
            <w:bCs/>
            <w:color w:val="444444"/>
            <w:lang w:eastAsia="tr-TR"/>
          </w:rPr>
          <w:t>Çağrı Yapıldığına</w:t>
        </w:r>
      </w:hyperlink>
      <w:r w:rsidRPr="00715DCE">
        <w:rPr>
          <w:rFonts w:ascii="Times New Roman" w:eastAsia="Times New Roman" w:hAnsi="Times New Roman" w:cs="Times New Roman"/>
          <w:color w:val="444444"/>
          <w:lang w:eastAsia="tr-TR"/>
        </w:rPr>
        <w:t xml:space="preserve"> Dair Sicili Gazetesi Örnekleri,</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E) </w:t>
      </w:r>
      <w:r w:rsidRPr="00715DCE">
        <w:rPr>
          <w:rFonts w:ascii="Times New Roman" w:eastAsia="Times New Roman" w:hAnsi="Times New Roman" w:cs="Times New Roman"/>
          <w:color w:val="444444"/>
          <w:lang w:eastAsia="tr-TR"/>
        </w:rPr>
        <w:t>Alacakların Ödendiği Veya Teminat Altına Alındığını Gösteren Belge Örnekleri,</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F)</w:t>
      </w:r>
      <w:r w:rsidRPr="00715DCE">
        <w:rPr>
          <w:rFonts w:ascii="Times New Roman" w:eastAsia="Times New Roman" w:hAnsi="Times New Roman" w:cs="Times New Roman"/>
          <w:color w:val="444444"/>
          <w:lang w:eastAsia="tr-TR"/>
        </w:rPr>
        <w:t> Ortak Dışı Müdür Var İse Veya Çağrılı Genel Kurullarda </w:t>
      </w:r>
      <w:hyperlink r:id="rId10" w:tgtFrame="_blank" w:history="1">
        <w:r w:rsidRPr="00715DCE">
          <w:rPr>
            <w:rFonts w:ascii="Times New Roman" w:eastAsia="Times New Roman" w:hAnsi="Times New Roman" w:cs="Times New Roman"/>
            <w:b/>
            <w:bCs/>
            <w:color w:val="444444"/>
            <w:lang w:eastAsia="tr-TR"/>
          </w:rPr>
          <w:t>Müdürler Kurulu/Müdür Gündem Kararı</w:t>
        </w:r>
      </w:hyperlink>
      <w:r w:rsidRPr="00715DCE">
        <w:rPr>
          <w:rFonts w:ascii="Times New Roman" w:eastAsia="Times New Roman" w:hAnsi="Times New Roman" w:cs="Times New Roman"/>
          <w:b/>
          <w:bCs/>
          <w:color w:val="444444"/>
          <w:lang w:eastAsia="tr-TR"/>
        </w:rPr>
        <w:t> </w:t>
      </w:r>
      <w:r w:rsidRPr="00715DCE">
        <w:rPr>
          <w:rFonts w:ascii="Times New Roman" w:eastAsia="Times New Roman" w:hAnsi="Times New Roman" w:cs="Times New Roman"/>
          <w:color w:val="444444"/>
          <w:lang w:eastAsia="tr-TR"/>
        </w:rPr>
        <w:t>, Gündemin Yayımlandığı Sicil Gazetesi Fotokopisi İle İadeli Taahhütlü Gönderi Fotokopileri</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 xml:space="preserve">G) </w:t>
      </w:r>
      <w:hyperlink r:id="rId11" w:tgtFrame="_blank" w:history="1">
        <w:r w:rsidRPr="00715DCE">
          <w:rPr>
            <w:rFonts w:ascii="Times New Roman" w:eastAsia="Times New Roman" w:hAnsi="Times New Roman" w:cs="Times New Roman"/>
            <w:b/>
            <w:bCs/>
            <w:color w:val="444444"/>
            <w:lang w:eastAsia="tr-TR"/>
          </w:rPr>
          <w:t>Dilekçe</w:t>
        </w:r>
      </w:hyperlink>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(2) Sermaye, Zararlar Sonucunda Bilançoda Oluşan Bir Açığı Kapatmak Amacıyla Ve Bu Açıklar Oranında Azaltılacak Olursa;</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A)</w:t>
      </w:r>
      <w:r w:rsidRPr="00715DCE">
        <w:rPr>
          <w:rFonts w:ascii="Times New Roman" w:eastAsia="Times New Roman" w:hAnsi="Times New Roman" w:cs="Times New Roman"/>
          <w:color w:val="444444"/>
          <w:lang w:eastAsia="tr-TR"/>
        </w:rPr>
        <w:t xml:space="preserve"> Şirket Sözleşmesinde Öngörülen Ek Ödeme Yükümlülüklerinin Tamamen Ödendiğini Gösteren Belge Bu Maddenin Birinci Fıkrasında Belirtilen Belgelere Ek Olarak Müdürlüğe Verilir.</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B)</w:t>
      </w:r>
      <w:r w:rsidRPr="00715DCE">
        <w:rPr>
          <w:rFonts w:ascii="Times New Roman" w:eastAsia="Times New Roman" w:hAnsi="Times New Roman" w:cs="Times New Roman"/>
          <w:color w:val="444444"/>
          <w:lang w:eastAsia="tr-TR"/>
        </w:rPr>
        <w:t xml:space="preserve"> Şirket Müdürlerince Alacaklıları Çağırmaktan Ve Bunların Haklarının Ödenmesinden Veya Teminat Alınmasından Vazgeçilmiş Ve Buna İlişkin Müdürler Kurulu Kararı Müdürlüğe İbraz Edilmiş İse Birinci Fıkranın (D) Ve (E) Bentlerinde Belirtilen Belgeler Aranmaz.</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proofErr w:type="spellStart"/>
      <w:proofErr w:type="gramStart"/>
      <w:r w:rsidRPr="00715DCE">
        <w:rPr>
          <w:rFonts w:ascii="Times New Roman" w:eastAsia="Times New Roman" w:hAnsi="Times New Roman" w:cs="Times New Roman"/>
          <w:b/>
          <w:bCs/>
          <w:color w:val="444444"/>
          <w:lang w:eastAsia="tr-TR"/>
        </w:rPr>
        <w:t>Not:</w:t>
      </w:r>
      <w:r w:rsidRPr="00715DCE">
        <w:rPr>
          <w:rFonts w:ascii="Times New Roman" w:eastAsia="Times New Roman" w:hAnsi="Times New Roman" w:cs="Times New Roman"/>
          <w:color w:val="444444"/>
          <w:lang w:eastAsia="tr-TR"/>
        </w:rPr>
        <w:t>Toplantılar</w:t>
      </w:r>
      <w:proofErr w:type="spellEnd"/>
      <w:proofErr w:type="gramEnd"/>
      <w:r w:rsidRPr="00715DCE">
        <w:rPr>
          <w:rFonts w:ascii="Times New Roman" w:eastAsia="Times New Roman" w:hAnsi="Times New Roman" w:cs="Times New Roman"/>
          <w:color w:val="444444"/>
          <w:lang w:eastAsia="tr-TR"/>
        </w:rPr>
        <w:t xml:space="preserve"> Anonim </w:t>
      </w:r>
      <w:proofErr w:type="spellStart"/>
      <w:r w:rsidRPr="00715DCE">
        <w:rPr>
          <w:rFonts w:ascii="Times New Roman" w:eastAsia="Times New Roman" w:hAnsi="Times New Roman" w:cs="Times New Roman"/>
          <w:color w:val="444444"/>
          <w:lang w:eastAsia="tr-TR"/>
        </w:rPr>
        <w:t>Şirktlerdeki</w:t>
      </w:r>
      <w:proofErr w:type="spellEnd"/>
      <w:r w:rsidRPr="00715DCE">
        <w:rPr>
          <w:rFonts w:ascii="Times New Roman" w:eastAsia="Times New Roman" w:hAnsi="Times New Roman" w:cs="Times New Roman"/>
          <w:color w:val="444444"/>
          <w:lang w:eastAsia="tr-TR"/>
        </w:rPr>
        <w:t xml:space="preserve"> Gibi Genel Kurul Şeklinde Olursa,</w:t>
      </w:r>
      <w:hyperlink r:id="rId12" w:history="1">
        <w:r w:rsidRPr="00715DCE">
          <w:rPr>
            <w:rFonts w:ascii="Times New Roman" w:eastAsia="Times New Roman" w:hAnsi="Times New Roman" w:cs="Times New Roman"/>
            <w:color w:val="444444"/>
            <w:lang w:eastAsia="tr-TR"/>
          </w:rPr>
          <w:t> </w:t>
        </w:r>
      </w:hyperlink>
      <w:hyperlink r:id="rId13" w:tgtFrame="_blank" w:history="1">
        <w:r w:rsidRPr="00715DCE">
          <w:rPr>
            <w:rFonts w:ascii="Times New Roman" w:eastAsia="Times New Roman" w:hAnsi="Times New Roman" w:cs="Times New Roman"/>
            <w:b/>
            <w:bCs/>
            <w:color w:val="444444"/>
            <w:lang w:eastAsia="tr-TR"/>
          </w:rPr>
          <w:t>Tutanak</w:t>
        </w:r>
      </w:hyperlink>
      <w:hyperlink r:id="rId14" w:history="1">
        <w:r w:rsidRPr="00715DCE">
          <w:rPr>
            <w:rFonts w:ascii="Times New Roman" w:eastAsia="Times New Roman" w:hAnsi="Times New Roman" w:cs="Times New Roman"/>
            <w:b/>
            <w:bCs/>
            <w:color w:val="444444"/>
            <w:lang w:eastAsia="tr-TR"/>
          </w:rPr>
          <w:t>,</w:t>
        </w:r>
        <w:r w:rsidRPr="00715DCE">
          <w:rPr>
            <w:rFonts w:ascii="Times New Roman" w:eastAsia="Times New Roman" w:hAnsi="Times New Roman" w:cs="Times New Roman"/>
            <w:color w:val="444444"/>
            <w:lang w:eastAsia="tr-TR"/>
          </w:rPr>
          <w:t> </w:t>
        </w:r>
      </w:hyperlink>
      <w:hyperlink r:id="rId15" w:tgtFrame="_blank" w:history="1">
        <w:r w:rsidRPr="00715DCE">
          <w:rPr>
            <w:rFonts w:ascii="Times New Roman" w:eastAsia="Times New Roman" w:hAnsi="Times New Roman" w:cs="Times New Roman"/>
            <w:b/>
            <w:bCs/>
            <w:color w:val="444444"/>
            <w:lang w:eastAsia="tr-TR"/>
          </w:rPr>
          <w:t>Gündem</w:t>
        </w:r>
      </w:hyperlink>
      <w:r w:rsidRPr="00715DCE">
        <w:rPr>
          <w:rFonts w:ascii="Times New Roman" w:eastAsia="Times New Roman" w:hAnsi="Times New Roman" w:cs="Times New Roman"/>
          <w:b/>
          <w:bCs/>
          <w:color w:val="444444"/>
          <w:lang w:eastAsia="tr-TR"/>
        </w:rPr>
        <w:t>,</w:t>
      </w:r>
      <w:hyperlink r:id="rId16" w:tgtFrame="_blank" w:history="1">
        <w:r w:rsidRPr="00715DCE">
          <w:rPr>
            <w:rFonts w:ascii="Times New Roman" w:eastAsia="Times New Roman" w:hAnsi="Times New Roman" w:cs="Times New Roman"/>
            <w:color w:val="444444"/>
            <w:lang w:eastAsia="tr-TR"/>
          </w:rPr>
          <w:t> </w:t>
        </w:r>
        <w:r w:rsidRPr="00715DCE">
          <w:rPr>
            <w:rFonts w:ascii="Times New Roman" w:eastAsia="Times New Roman" w:hAnsi="Times New Roman" w:cs="Times New Roman"/>
            <w:b/>
            <w:bCs/>
            <w:color w:val="444444"/>
            <w:lang w:eastAsia="tr-TR"/>
          </w:rPr>
          <w:t>Hazır Bulunanlar Listesi</w:t>
        </w:r>
      </w:hyperlink>
      <w:hyperlink r:id="rId17" w:history="1">
        <w:r w:rsidRPr="00715DCE">
          <w:rPr>
            <w:rFonts w:ascii="Times New Roman" w:eastAsia="Times New Roman" w:hAnsi="Times New Roman" w:cs="Times New Roman"/>
            <w:color w:val="444444"/>
            <w:lang w:eastAsia="tr-TR"/>
          </w:rPr>
          <w:t> </w:t>
        </w:r>
      </w:hyperlink>
      <w:r w:rsidRPr="00715DCE">
        <w:rPr>
          <w:rFonts w:ascii="Times New Roman" w:eastAsia="Times New Roman" w:hAnsi="Times New Roman" w:cs="Times New Roman"/>
          <w:color w:val="444444"/>
          <w:lang w:eastAsia="tr-TR"/>
        </w:rPr>
        <w:t>Hazırlanmalıdır</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 xml:space="preserve">Birinci Aşamada Yalnızca Alacaklıları Davet İlanı 3 Kez Yayınlanmak Üzere Gazeteye Gönderilir. Birer Hafta Arayla Yayınlanan 3. İlandan İki Ay Sonra Sermaye </w:t>
      </w:r>
      <w:proofErr w:type="spellStart"/>
      <w:r w:rsidRPr="00715DCE">
        <w:rPr>
          <w:rFonts w:ascii="Times New Roman" w:eastAsia="Times New Roman" w:hAnsi="Times New Roman" w:cs="Times New Roman"/>
          <w:b/>
          <w:bCs/>
          <w:color w:val="444444"/>
          <w:lang w:eastAsia="tr-TR"/>
        </w:rPr>
        <w:t>Azaltımı</w:t>
      </w:r>
      <w:proofErr w:type="spellEnd"/>
      <w:r w:rsidRPr="00715DCE">
        <w:rPr>
          <w:rFonts w:ascii="Times New Roman" w:eastAsia="Times New Roman" w:hAnsi="Times New Roman" w:cs="Times New Roman"/>
          <w:b/>
          <w:bCs/>
          <w:color w:val="444444"/>
          <w:lang w:eastAsia="tr-TR"/>
        </w:rPr>
        <w:t xml:space="preserve"> Tescil Ve İlan Edilir.</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b/>
          <w:bCs/>
          <w:color w:val="444444"/>
          <w:lang w:eastAsia="tr-TR"/>
        </w:rPr>
        <w:t>Detay Bilgiler</w:t>
      </w:r>
    </w:p>
    <w:p w:rsidR="00694821" w:rsidRPr="00715DCE" w:rsidRDefault="00EC0EF1" w:rsidP="00DA6A2B">
      <w:pPr>
        <w:shd w:val="clear" w:color="auto" w:fill="FFFFFF"/>
        <w:spacing w:after="150" w:line="240" w:lineRule="auto"/>
        <w:jc w:val="both"/>
        <w:rPr>
          <w:rFonts w:ascii="Times New Roman" w:eastAsia="Times New Roman" w:hAnsi="Times New Roman" w:cs="Times New Roman"/>
          <w:color w:val="444444"/>
          <w:lang w:eastAsia="tr-TR"/>
        </w:rPr>
      </w:pPr>
      <w:r w:rsidRPr="00715DCE">
        <w:rPr>
          <w:rFonts w:ascii="Times New Roman" w:eastAsia="Times New Roman" w:hAnsi="Times New Roman" w:cs="Times New Roman"/>
          <w:color w:val="444444"/>
          <w:lang w:eastAsia="tr-TR"/>
        </w:rPr>
        <w:t>* Karar Alındıktan Sonra Türkiye Ticaret Sicili Gazetesi’nde Yapılan İlanla 3. İlandan İtibaren 2 Ay İçinde Alacaklıların Alacaklarını Beyan Ederek Ödeme Veya Teminat İstemeleri Bildirilir.</w:t>
      </w:r>
    </w:p>
    <w:p w:rsidR="00010CBB" w:rsidRPr="00715DCE" w:rsidRDefault="00EC0EF1" w:rsidP="00715DCE">
      <w:pPr>
        <w:shd w:val="clear" w:color="auto" w:fill="FFFFFF"/>
        <w:spacing w:after="150" w:line="240" w:lineRule="auto"/>
        <w:jc w:val="both"/>
        <w:rPr>
          <w:rFonts w:ascii="Times New Roman" w:hAnsi="Times New Roman" w:cs="Times New Roman"/>
        </w:rPr>
      </w:pPr>
      <w:r w:rsidRPr="00715DCE">
        <w:rPr>
          <w:rFonts w:ascii="Times New Roman" w:eastAsia="Times New Roman" w:hAnsi="Times New Roman" w:cs="Times New Roman"/>
          <w:color w:val="444444"/>
          <w:lang w:eastAsia="tr-TR"/>
        </w:rPr>
        <w:t xml:space="preserve">* Sermayenin Azaltılması Kararını Uygulayıp Sonuçlandırabilmek İçin Alacakların Ödenmesi Veya Temin Olunması </w:t>
      </w:r>
      <w:r w:rsidRPr="00715DCE">
        <w:rPr>
          <w:rFonts w:ascii="Times New Roman" w:hAnsi="Times New Roman" w:cs="Times New Roman"/>
          <w:b/>
          <w:bCs/>
        </w:rPr>
        <w:br/>
      </w:r>
      <w:r w:rsidRPr="00715DCE">
        <w:rPr>
          <w:rFonts w:ascii="Times New Roman" w:hAnsi="Times New Roman" w:cs="Times New Roman"/>
        </w:rPr>
        <w:t>. Mahkemece (Şirket Merkezinin Bulunduğu Yerdeki Ticaret Mahkemesi) Atanmış 3 Kişilik Bir Bilirkişi Heyeti Tarafından Sermayenin Azaltılmasına Rağmen Aktiflerin Alacakları Karşılayabileceğine İlişkin Tespit Raporu. Ana Sözleşmenin Sermaye Maddesi, Azaltmayı Yansıtacak Şekle Tadil Edilerek Karar Altına Alınır.</w:t>
      </w:r>
      <w:r w:rsidRPr="00715DCE">
        <w:rPr>
          <w:rFonts w:ascii="Times New Roman" w:hAnsi="Times New Roman" w:cs="Times New Roman"/>
        </w:rPr>
        <w:br/>
        <w:t>. Alacaklılara Çağrı T.T.S.G.'</w:t>
      </w:r>
      <w:proofErr w:type="spellStart"/>
      <w:r w:rsidRPr="00715DCE">
        <w:rPr>
          <w:rFonts w:ascii="Times New Roman" w:hAnsi="Times New Roman" w:cs="Times New Roman"/>
        </w:rPr>
        <w:t>Nde</w:t>
      </w:r>
      <w:proofErr w:type="spellEnd"/>
      <w:r w:rsidRPr="00715DCE">
        <w:rPr>
          <w:rFonts w:ascii="Times New Roman" w:hAnsi="Times New Roman" w:cs="Times New Roman"/>
        </w:rPr>
        <w:t xml:space="preserve"> 3 Kez İlan Edilir. 3.İlan Tarihinden İtibaren 2 Ay İçerisinde Alacaklıların Beyanı Beklenir. Ödeme Veya Teminat İstemleri Bildirilir. Bilinen Alacaklılara Çağrı Mektupları Gönderilir. Ticaret Sicil Memurluğuna Tescil Müracaatı İçin 3. Gazete Tarihinden İtibaren 2 Ay Geçmesi Gerekir. </w:t>
      </w:r>
    </w:p>
    <w:p w:rsidR="00010CBB" w:rsidRPr="00715DCE" w:rsidRDefault="00EC0EF1" w:rsidP="00DA6A2B">
      <w:pPr>
        <w:pStyle w:val="NormalWeb"/>
        <w:jc w:val="both"/>
        <w:rPr>
          <w:sz w:val="22"/>
          <w:szCs w:val="22"/>
        </w:rPr>
      </w:pPr>
      <w:r w:rsidRPr="00715DCE">
        <w:rPr>
          <w:sz w:val="22"/>
          <w:szCs w:val="22"/>
        </w:rPr>
        <w:lastRenderedPageBreak/>
        <w:t> </w:t>
      </w:r>
      <w:r w:rsidRPr="00715DCE">
        <w:rPr>
          <w:sz w:val="22"/>
          <w:szCs w:val="22"/>
        </w:rPr>
        <w:br/>
      </w:r>
      <w:r w:rsidRPr="00715DCE">
        <w:rPr>
          <w:rStyle w:val="Gl"/>
          <w:sz w:val="22"/>
          <w:szCs w:val="22"/>
        </w:rPr>
        <w:t>***</w:t>
      </w:r>
      <w:r w:rsidRPr="00715DCE">
        <w:rPr>
          <w:sz w:val="22"/>
          <w:szCs w:val="22"/>
        </w:rPr>
        <w:t xml:space="preserve"> Sermaye Hiçbir Suretle Asgari Sermaye Miktarının Aşağısına İndirilemez.</w:t>
      </w:r>
    </w:p>
    <w:p w:rsidR="00010CBB" w:rsidRPr="00715DCE" w:rsidRDefault="00EC0EF1" w:rsidP="00DA6A2B">
      <w:pPr>
        <w:pStyle w:val="NormalWeb"/>
        <w:jc w:val="both"/>
        <w:rPr>
          <w:sz w:val="22"/>
          <w:szCs w:val="22"/>
        </w:rPr>
      </w:pPr>
      <w:proofErr w:type="gramStart"/>
      <w:r w:rsidRPr="00715DCE">
        <w:rPr>
          <w:rStyle w:val="Gl"/>
          <w:sz w:val="22"/>
          <w:szCs w:val="22"/>
        </w:rPr>
        <w:t xml:space="preserve">*** </w:t>
      </w:r>
      <w:r w:rsidRPr="00715DCE">
        <w:rPr>
          <w:sz w:val="22"/>
          <w:szCs w:val="22"/>
        </w:rPr>
        <w:t xml:space="preserve">Bölünme </w:t>
      </w:r>
      <w:proofErr w:type="spellStart"/>
      <w:r w:rsidRPr="00715DCE">
        <w:rPr>
          <w:sz w:val="22"/>
          <w:szCs w:val="22"/>
        </w:rPr>
        <w:t>Suretiye</w:t>
      </w:r>
      <w:proofErr w:type="spellEnd"/>
      <w:r w:rsidRPr="00715DCE">
        <w:rPr>
          <w:sz w:val="22"/>
          <w:szCs w:val="22"/>
        </w:rPr>
        <w:t xml:space="preserve"> Yapılan Sermaye </w:t>
      </w:r>
      <w:proofErr w:type="spellStart"/>
      <w:r w:rsidRPr="00715DCE">
        <w:rPr>
          <w:sz w:val="22"/>
          <w:szCs w:val="22"/>
        </w:rPr>
        <w:t>Azaltımlarında</w:t>
      </w:r>
      <w:proofErr w:type="spellEnd"/>
      <w:r w:rsidRPr="00715DCE">
        <w:rPr>
          <w:sz w:val="22"/>
          <w:szCs w:val="22"/>
        </w:rPr>
        <w:t xml:space="preserve"> Anonim Ve Limited Şirketlerin Kısmi Bölünme İşlemlerinin Usul Ve Esaslarının Düzenlenmesi Hakkındaki Tebliğ Gereğince; Sermaye </w:t>
      </w:r>
      <w:proofErr w:type="spellStart"/>
      <w:r w:rsidRPr="00715DCE">
        <w:rPr>
          <w:sz w:val="22"/>
          <w:szCs w:val="22"/>
        </w:rPr>
        <w:t>Azaltımı</w:t>
      </w:r>
      <w:proofErr w:type="spellEnd"/>
      <w:r w:rsidRPr="00715DCE">
        <w:rPr>
          <w:sz w:val="22"/>
          <w:szCs w:val="22"/>
        </w:rPr>
        <w:t xml:space="preserve"> İle Eş Zamanlı Olarak Ve İsteğe Bağlı Şekilde Nakit Olarak Veya Şirket Bilançosunda Yer Alan Hesapların Müsait Olması Ve Üçüncü Şahısların Haklarını Zedelememesi Şartıyla, Öncelikle Şirketin Üzerinde Serbestçe Tasarruf Edebileceği Sermaye Ve Kar Yedeklerinden Karşılanması Suretiyle Sermaye Artırımı Yapılması Da Mümkündür. </w:t>
      </w:r>
      <w:proofErr w:type="gramEnd"/>
    </w:p>
    <w:p w:rsidR="00010CBB" w:rsidRPr="00715DCE" w:rsidRDefault="00EC0EF1"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b/>
          <w:bCs/>
        </w:rPr>
        <w:t xml:space="preserve">Anonim Ve Limited Şirketlerde Sermaye </w:t>
      </w:r>
      <w:proofErr w:type="spellStart"/>
      <w:r w:rsidRPr="00715DCE">
        <w:rPr>
          <w:rFonts w:ascii="Times New Roman" w:hAnsi="Times New Roman" w:cs="Times New Roman"/>
          <w:b/>
          <w:bCs/>
        </w:rPr>
        <w:t>Azaltımı</w:t>
      </w:r>
      <w:proofErr w:type="spellEnd"/>
      <w:r w:rsidRPr="00715DCE">
        <w:rPr>
          <w:rFonts w:ascii="Times New Roman" w:hAnsi="Times New Roman" w:cs="Times New Roman"/>
          <w:b/>
          <w:bCs/>
        </w:rPr>
        <w:t xml:space="preserve"> İşleminde Takip Edilecek Usul</w:t>
      </w:r>
    </w:p>
    <w:p w:rsidR="00010CBB" w:rsidRPr="00715DCE" w:rsidRDefault="00EC0EF1"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Anonim Ve Limited Şirketlerin Sermayesinin Azaltılmasında Öncelikle Mahkemece Atanmış 3 Kişilik Bir Bilirkişi Tarafından (Bilirkişiler Şirketin Merkezinin Bulunduğu Yerdeki Ticaret Mahkemesi Tarafından Seçilir) Esas Sermayenin Azaltılmasına Rağmen Alacaklıların Haklarını Tamamen Karşılayacak Miktarda Aktiflerinin Var Olduğunun Tespit Edilmesi Gerekir. Esas Sözleşmenin Sermaye Maddesi Azaltmayı Yansıtacak Şekilde Tadil Edilerek Karar Altına Alınır.</w:t>
      </w:r>
    </w:p>
    <w:p w:rsidR="00010CBB" w:rsidRPr="00715DCE" w:rsidRDefault="00EC0EF1"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Karar Alındıktan Sonra Türkiye Ticaret Sicili Gazetesi’nde Yapılan İlanla 3.İlandan İtibaren 2 Ay İçinde Alacaklıların Alacaklarını Beyan Ederek Ödeme Veya Teminat İstemeleri Bildirilir. Bilinen Alacaklılara Ayrıca Çağrı Mektupları Gönderilir.</w:t>
      </w:r>
    </w:p>
    <w:p w:rsidR="00010CBB" w:rsidRPr="00715DCE" w:rsidRDefault="00EC0EF1"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 xml:space="preserve">Esas Sermayenin Azaltılması Kararını Uygulayıp Sonuçlandırabilmek İçin Alacakların Ödenmesi Veya Temin Olunması Gereklidir. </w:t>
      </w:r>
    </w:p>
    <w:p w:rsidR="00010CBB" w:rsidRPr="00715DCE" w:rsidRDefault="00EC0EF1" w:rsidP="00DA6A2B">
      <w:pPr>
        <w:spacing w:before="90" w:after="90" w:line="360" w:lineRule="auto"/>
        <w:ind w:firstLine="360"/>
        <w:jc w:val="both"/>
        <w:textAlignment w:val="top"/>
        <w:rPr>
          <w:rFonts w:ascii="Times New Roman" w:hAnsi="Times New Roman" w:cs="Times New Roman"/>
        </w:rPr>
      </w:pPr>
      <w:r w:rsidRPr="00715DCE">
        <w:rPr>
          <w:rFonts w:ascii="Times New Roman" w:hAnsi="Times New Roman" w:cs="Times New Roman"/>
        </w:rPr>
        <w:t xml:space="preserve">Limited Şirketlerde Sermaye </w:t>
      </w:r>
      <w:proofErr w:type="spellStart"/>
      <w:r w:rsidRPr="00715DCE">
        <w:rPr>
          <w:rFonts w:ascii="Times New Roman" w:hAnsi="Times New Roman" w:cs="Times New Roman"/>
        </w:rPr>
        <w:t>Azaltımı</w:t>
      </w:r>
      <w:proofErr w:type="spellEnd"/>
      <w:r w:rsidRPr="00715DCE">
        <w:rPr>
          <w:rFonts w:ascii="Times New Roman" w:hAnsi="Times New Roman" w:cs="Times New Roman"/>
        </w:rPr>
        <w:t xml:space="preserve"> Zarar Neticesinde Meydana Gelen Bilanço Açığını Kapatmak Maksadıyla Yapılmış Olsa Bile Alacaklılar Çağrılır Ve Bildirilen Alacaklar Tediye Veya Temin Olunur.</w:t>
      </w:r>
    </w:p>
    <w:p w:rsidR="00010CBB" w:rsidRPr="00715DCE" w:rsidRDefault="00EC0EF1" w:rsidP="00715DCE">
      <w:pPr>
        <w:spacing w:before="90" w:after="90" w:line="360" w:lineRule="auto"/>
        <w:ind w:firstLine="360"/>
        <w:jc w:val="both"/>
        <w:textAlignment w:val="top"/>
        <w:rPr>
          <w:rFonts w:ascii="Times New Roman" w:hAnsi="Times New Roman" w:cs="Times New Roman"/>
        </w:rPr>
      </w:pPr>
      <w:proofErr w:type="gramStart"/>
      <w:r w:rsidRPr="00715DCE">
        <w:rPr>
          <w:rFonts w:ascii="Times New Roman" w:hAnsi="Times New Roman" w:cs="Times New Roman"/>
        </w:rPr>
        <w:t xml:space="preserve">Alacaklıları Davete İlişkin 3.İlanın Yayın Tarihinden İtibaren 2 Ay Sonra Sermaye </w:t>
      </w:r>
      <w:proofErr w:type="spellStart"/>
      <w:r w:rsidRPr="00715DCE">
        <w:rPr>
          <w:rFonts w:ascii="Times New Roman" w:hAnsi="Times New Roman" w:cs="Times New Roman"/>
        </w:rPr>
        <w:t>Azaltımına</w:t>
      </w:r>
      <w:proofErr w:type="spellEnd"/>
      <w:r w:rsidRPr="00715DCE">
        <w:rPr>
          <w:rFonts w:ascii="Times New Roman" w:hAnsi="Times New Roman" w:cs="Times New Roman"/>
        </w:rPr>
        <w:t xml:space="preserve"> İlişkin Ana Sözleşme Değişikliğinin Yer Aldığı Ortaklar Kurulu Kararı /Genel Kurul Kararı, Davet İlanların Yayınlandığı Yerel Gazeteler Ve Sicil Gazeteleri, Bilirkişi Raporu-Bilirkişi Atama Yazısı, Müdürler /Yönetim Kurulu Ve Denetçiler Tarafından İmzalanmış Alacaklıların Adı Soyadı Ve Ticaret Unvanları Ve Alacaklarının Miktarını Gösteren Alacaklılar Listesi İle Muaccel Alacakların Ödenmesine Veya Temin Edilmesine İlişkin Belgelerin İbraz Edilmesi Halinde </w:t>
      </w:r>
      <w:proofErr w:type="spellStart"/>
      <w:r w:rsidRPr="00715DCE">
        <w:rPr>
          <w:rFonts w:ascii="Times New Roman" w:hAnsi="Times New Roman" w:cs="Times New Roman"/>
        </w:rPr>
        <w:t>Azaltımın</w:t>
      </w:r>
      <w:proofErr w:type="spellEnd"/>
      <w:r w:rsidRPr="00715DCE">
        <w:rPr>
          <w:rFonts w:ascii="Times New Roman" w:hAnsi="Times New Roman" w:cs="Times New Roman"/>
        </w:rPr>
        <w:t xml:space="preserve"> Tescili Talep Edilebilir.</w:t>
      </w:r>
      <w:proofErr w:type="gramEnd"/>
    </w:p>
    <w:p w:rsidR="00DA6A2B" w:rsidRPr="00715DCE" w:rsidRDefault="00EC0EF1" w:rsidP="00DA6A2B">
      <w:pPr>
        <w:ind w:firstLine="708"/>
        <w:jc w:val="both"/>
        <w:rPr>
          <w:rFonts w:ascii="Times New Roman" w:hAnsi="Times New Roman" w:cs="Times New Roman"/>
          <w:b/>
        </w:rPr>
      </w:pPr>
      <w:r w:rsidRPr="00715DCE">
        <w:rPr>
          <w:rFonts w:ascii="Times New Roman" w:hAnsi="Times New Roman" w:cs="Times New Roman"/>
          <w:b/>
        </w:rPr>
        <w:tab/>
      </w:r>
      <w:r w:rsidRPr="00715DCE">
        <w:rPr>
          <w:rFonts w:ascii="Times New Roman" w:hAnsi="Times New Roman" w:cs="Times New Roman"/>
          <w:b/>
        </w:rPr>
        <w:tab/>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t xml:space="preserve">Şirketler İşlerinin İyi Gitmediği, Finansman Sıkıntısı Çektiği Dönemlerde Veya Faklı Saiklerle Sermayelerini Azaltmak İsteyebilirler. Yeni Ticaret Kanunu İle Sermaye </w:t>
      </w:r>
      <w:proofErr w:type="spellStart"/>
      <w:r w:rsidRPr="00715DCE">
        <w:rPr>
          <w:rFonts w:ascii="Times New Roman" w:hAnsi="Times New Roman" w:cs="Times New Roman"/>
          <w:color w:val="000000"/>
        </w:rPr>
        <w:t>Azaltımında</w:t>
      </w:r>
      <w:proofErr w:type="spellEnd"/>
      <w:r w:rsidRPr="00715DCE">
        <w:rPr>
          <w:rFonts w:ascii="Times New Roman" w:hAnsi="Times New Roman" w:cs="Times New Roman"/>
          <w:color w:val="000000"/>
        </w:rPr>
        <w:t xml:space="preserve"> Da Değişiklikler Yapılmıştır. Bu Değişikliklerden En Önemlisi De Mahkeme Ve Bilirkişi Sürecinin Kaldırılmış Olmasıdır. Sermaye Azatlımı Konusunda Çok Sayıda Soru Geldiği İçin, Bu Yazımızda Sermaye </w:t>
      </w:r>
      <w:proofErr w:type="spellStart"/>
      <w:r w:rsidRPr="00715DCE">
        <w:rPr>
          <w:rFonts w:ascii="Times New Roman" w:hAnsi="Times New Roman" w:cs="Times New Roman"/>
          <w:color w:val="000000"/>
        </w:rPr>
        <w:t>Azaltımı</w:t>
      </w:r>
      <w:proofErr w:type="spellEnd"/>
      <w:r w:rsidRPr="00715DCE">
        <w:rPr>
          <w:rFonts w:ascii="Times New Roman" w:hAnsi="Times New Roman" w:cs="Times New Roman"/>
          <w:color w:val="000000"/>
        </w:rPr>
        <w:t xml:space="preserve"> Konusunu Kaleme Alacağız. Sermayenin Azaltılma Süreci 3 Aşamada Gerçekleştirilebilir.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t>I. Aşama</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 xml:space="preserve">Sermaye Azaltılması Yeni </w:t>
      </w:r>
      <w:proofErr w:type="spellStart"/>
      <w:r w:rsidRPr="00715DCE">
        <w:rPr>
          <w:rFonts w:ascii="Times New Roman" w:hAnsi="Times New Roman" w:cs="Times New Roman"/>
          <w:b/>
          <w:bCs/>
          <w:color w:val="000000"/>
        </w:rPr>
        <w:t>Ttk’nın</w:t>
      </w:r>
      <w:proofErr w:type="spellEnd"/>
      <w:r w:rsidRPr="00715DCE">
        <w:rPr>
          <w:rFonts w:ascii="Times New Roman" w:hAnsi="Times New Roman" w:cs="Times New Roman"/>
          <w:b/>
          <w:bCs/>
          <w:color w:val="000000"/>
        </w:rPr>
        <w:t xml:space="preserve"> 473, 474, 475’inci Maddelerinde Düzenlenmiştir. 473’üncü Maddeye Göre;</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(1) Bir Anonim Şirket Sermayesini Azaltarak, Azaltılan Kısmın Yerine Geçmek Üzere Bedelleri Tamamen Ödenecek Yeni Paylar </w:t>
      </w:r>
      <w:proofErr w:type="gramStart"/>
      <w:r w:rsidRPr="00715DCE">
        <w:rPr>
          <w:rFonts w:ascii="Times New Roman" w:hAnsi="Times New Roman" w:cs="Times New Roman"/>
          <w:color w:val="000000"/>
        </w:rPr>
        <w:t>Çıkarmıyorsa</w:t>
      </w:r>
      <w:r>
        <w:rPr>
          <w:rFonts w:ascii="Times New Roman" w:hAnsi="Times New Roman" w:cs="Times New Roman"/>
          <w:color w:val="000000"/>
        </w:rPr>
        <w:t xml:space="preserve"> </w:t>
      </w:r>
      <w:r w:rsidRPr="00715DCE">
        <w:rPr>
          <w:rFonts w:ascii="Times New Roman" w:hAnsi="Times New Roman" w:cs="Times New Roman"/>
          <w:color w:val="000000"/>
        </w:rPr>
        <w:t>,</w:t>
      </w:r>
      <w:r w:rsidRPr="00715DCE">
        <w:rPr>
          <w:rFonts w:ascii="Times New Roman" w:hAnsi="Times New Roman" w:cs="Times New Roman"/>
          <w:b/>
          <w:bCs/>
          <w:color w:val="000000"/>
        </w:rPr>
        <w:t>Genel</w:t>
      </w:r>
      <w:proofErr w:type="gramEnd"/>
      <w:r w:rsidRPr="00715DCE">
        <w:rPr>
          <w:rFonts w:ascii="Times New Roman" w:hAnsi="Times New Roman" w:cs="Times New Roman"/>
          <w:b/>
          <w:bCs/>
          <w:color w:val="000000"/>
        </w:rPr>
        <w:t xml:space="preserve"> Kurul, Esas Sözleşmenin Gerektiği Şekilde Değiştirilmesini Karara Bağlar. Genel Kurul Toplantısına İlişkin Çağrı İlanlarında, Mektuplarda </w:t>
      </w:r>
      <w:r w:rsidRPr="00715DCE">
        <w:rPr>
          <w:rFonts w:ascii="Times New Roman" w:hAnsi="Times New Roman" w:cs="Times New Roman"/>
          <w:b/>
          <w:bCs/>
          <w:color w:val="000000"/>
        </w:rPr>
        <w:lastRenderedPageBreak/>
        <w:t>Ve İnternet Sitesi Bildiriminde, Sermaye Azaltılmasına Gidilmesinin Sebepleri İle Azaltmanın Amacı Ve Azaltmanın Ne Şekilde Yapılacağı Ayrıntılı Bir Şekilde Ve Hesap Verme İlkelerine Uygun Olarak Açıklanır. Ayrıca Yönetim Kurulu Bu Hususları İçeren Bir Raporu Genel Kurula Sunar, Genel Kurulca Onaylanmış Rapor Tescil Ve İlan Edilir.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(2) Sermayenin Azaltılmasına Rağmen Şirket Alacaklılarının Haklarını Tamamen Karşılayacak Miktarda Aktifin Şirkette Varlığı Belirlenmiş Olmadıkça Sermayenin Azaltılmasına Karar Verilmez.</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(3) Genel Kurulun Kararına 421 İnci Maddenin Üçüncü Fıkrasının Birinci Cümlesi Uygulanır.</w:t>
      </w:r>
      <w:r w:rsidRPr="00715DCE">
        <w:rPr>
          <w:rFonts w:ascii="Times New Roman" w:hAnsi="Times New Roman" w:cs="Times New Roman"/>
          <w:b/>
          <w:bCs/>
          <w:color w:val="000000"/>
        </w:rPr>
        <w:t>(Sermayenin En Az Yüzde Yetmiş</w:t>
      </w:r>
      <w:r>
        <w:rPr>
          <w:rFonts w:ascii="Times New Roman" w:hAnsi="Times New Roman" w:cs="Times New Roman"/>
          <w:b/>
          <w:bCs/>
          <w:color w:val="000000"/>
        </w:rPr>
        <w:t xml:space="preserve"> </w:t>
      </w:r>
      <w:r w:rsidRPr="00715DCE">
        <w:rPr>
          <w:rFonts w:ascii="Times New Roman" w:hAnsi="Times New Roman" w:cs="Times New Roman"/>
          <w:b/>
          <w:bCs/>
          <w:color w:val="000000"/>
        </w:rPr>
        <w:t>Beşini Oluşturan Oyların Sahiplerinin Veya Temsilcilerinin Olumlu Oy Vermesi Gereklidir)</w:t>
      </w:r>
      <w:r w:rsidRPr="00715DCE">
        <w:rPr>
          <w:rFonts w:ascii="Times New Roman" w:hAnsi="Times New Roman" w:cs="Times New Roman"/>
          <w:color w:val="000000"/>
        </w:rPr>
        <w:t>Kararda Sermayenin Azaltılmasının Ne Tarzda Yapılacağı Gösterilir.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(4) Esas Sermayenin Azaltılması Sebebiyle Kayıtlara Göre Doğacak Defter Kârı Sadece Payların Yok Edilmesinde Kullanılabilir.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(5) Sermaye Hiçbir Suretle 332’nci Madde İle Belirlenen En Az Tutardan Aşağı İndirilemez. (Anonim Şirketlerde Kayıtlı Sermaye Sistemini Kabul Etmemiş Olanlarda 50.000.-Tl’den, Kayıtlı Sermaye Sistemini Kabul Etmiş Olanlarda İse 100.000.-Tl’den Aşağıya İndirilemeyecektir.)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(6) Bu Madde İle 474 Ve 475 İnci Maddeler, Kayıtlı Sermaye Sisteminde Çıkarılmış Sermayenin Azaltılmasına Kıyas Yoluyla Uygulanır.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Sermayenin Azaltılması Eski Ticaret Kanununun 396’ncı Maddesinde Düzenlenmişti. </w:t>
      </w:r>
      <w:proofErr w:type="gramStart"/>
      <w:r w:rsidRPr="00715DCE">
        <w:rPr>
          <w:rFonts w:ascii="Times New Roman" w:hAnsi="Times New Roman" w:cs="Times New Roman"/>
          <w:color w:val="000000"/>
        </w:rPr>
        <w:t xml:space="preserve">396’ncı Madde </w:t>
      </w:r>
      <w:proofErr w:type="spellStart"/>
      <w:r w:rsidRPr="00715DCE">
        <w:rPr>
          <w:rFonts w:ascii="Times New Roman" w:hAnsi="Times New Roman" w:cs="Times New Roman"/>
          <w:color w:val="000000"/>
        </w:rPr>
        <w:t>Düzenlemesi;</w:t>
      </w:r>
      <w:r w:rsidRPr="00715DCE">
        <w:rPr>
          <w:rFonts w:ascii="Times New Roman" w:hAnsi="Times New Roman" w:cs="Times New Roman"/>
          <w:b/>
          <w:bCs/>
          <w:color w:val="000000"/>
        </w:rPr>
        <w:t>"</w:t>
      </w:r>
      <w:r w:rsidRPr="00715DCE">
        <w:rPr>
          <w:rFonts w:ascii="Times New Roman" w:hAnsi="Times New Roman" w:cs="Times New Roman"/>
          <w:b/>
          <w:bCs/>
          <w:i/>
          <w:iCs/>
          <w:color w:val="000000"/>
        </w:rPr>
        <w:t>Bir</w:t>
      </w:r>
      <w:proofErr w:type="spellEnd"/>
      <w:r w:rsidRPr="00715DCE">
        <w:rPr>
          <w:rFonts w:ascii="Times New Roman" w:hAnsi="Times New Roman" w:cs="Times New Roman"/>
          <w:b/>
          <w:bCs/>
          <w:i/>
          <w:iCs/>
          <w:color w:val="000000"/>
        </w:rPr>
        <w:t xml:space="preserve"> Şirket, Sermayesini Azaltarak Azaltılan Kısmın Yerine Geçmek Üzere Tamamen Ödenecek Yeni Hisse Senetleri Çıkarmak Niyetinde Değilse Umumi Heyet, Esas Sermayenin İtibari Kıymetine Dair Esas Mukavelenin Hükümlerinin Değiştirilmesine Karar Verir; Şu Kadar Ki; İdare Meclisinin Talebi Üzerine Mahkemece Tayin Edilecek Üç Bilirkişi Tarafından Verilecek Müşterek Bir Raporla, Esas Sermayenin Azaltılmasına Rağmen Şirket Alacaklılarının Haklarını Tamamen </w:t>
      </w:r>
      <w:proofErr w:type="spellStart"/>
      <w:r w:rsidRPr="00715DCE">
        <w:rPr>
          <w:rFonts w:ascii="Times New Roman" w:hAnsi="Times New Roman" w:cs="Times New Roman"/>
          <w:b/>
          <w:bCs/>
          <w:i/>
          <w:iCs/>
          <w:color w:val="000000"/>
        </w:rPr>
        <w:t>Karşılıyacak</w:t>
      </w:r>
      <w:proofErr w:type="spellEnd"/>
      <w:r w:rsidRPr="00715DCE">
        <w:rPr>
          <w:rFonts w:ascii="Times New Roman" w:hAnsi="Times New Roman" w:cs="Times New Roman"/>
          <w:b/>
          <w:bCs/>
          <w:i/>
          <w:iCs/>
          <w:color w:val="000000"/>
        </w:rPr>
        <w:t xml:space="preserve"> Miktarda Aktifler Mevcut Olduğu </w:t>
      </w:r>
      <w:proofErr w:type="spellStart"/>
      <w:r w:rsidRPr="00715DCE">
        <w:rPr>
          <w:rFonts w:ascii="Times New Roman" w:hAnsi="Times New Roman" w:cs="Times New Roman"/>
          <w:b/>
          <w:bCs/>
          <w:i/>
          <w:iCs/>
          <w:color w:val="000000"/>
        </w:rPr>
        <w:t>Tesbit</w:t>
      </w:r>
      <w:proofErr w:type="spellEnd"/>
      <w:r w:rsidRPr="00715DCE">
        <w:rPr>
          <w:rFonts w:ascii="Times New Roman" w:hAnsi="Times New Roman" w:cs="Times New Roman"/>
          <w:b/>
          <w:bCs/>
          <w:i/>
          <w:iCs/>
          <w:color w:val="000000"/>
        </w:rPr>
        <w:t xml:space="preserve"> Edilmiş Olmadıkça Böyle Bir Karar Verilemez…</w:t>
      </w:r>
      <w:r w:rsidRPr="00715DCE">
        <w:rPr>
          <w:rFonts w:ascii="Times New Roman" w:hAnsi="Times New Roman" w:cs="Times New Roman"/>
          <w:i/>
          <w:iCs/>
          <w:color w:val="000000"/>
        </w:rPr>
        <w:t xml:space="preserve">” </w:t>
      </w:r>
      <w:proofErr w:type="gramEnd"/>
      <w:r w:rsidRPr="00715DCE">
        <w:rPr>
          <w:rFonts w:ascii="Times New Roman" w:hAnsi="Times New Roman" w:cs="Times New Roman"/>
          <w:i/>
          <w:iCs/>
          <w:color w:val="000000"/>
        </w:rPr>
        <w:t>Ş</w:t>
      </w:r>
      <w:r w:rsidRPr="00715DCE">
        <w:rPr>
          <w:rFonts w:ascii="Times New Roman" w:hAnsi="Times New Roman" w:cs="Times New Roman"/>
          <w:color w:val="000000"/>
        </w:rPr>
        <w:t>eklinde İdi.</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 xml:space="preserve">Eski Düzenleme İle Yeni Düzenleme Arasındaki En Önemli Faklardan Birisi Mahkeme Ve Bilirkişi Sürecinin Kaldırılmış Olmasıdır. Yeni Düzenleme İle Bu Görev Genel Kurul İle Yönetim Kuruluna Verilmiştir. Ayrıca Odalar </w:t>
      </w:r>
      <w:proofErr w:type="spellStart"/>
      <w:r w:rsidRPr="00715DCE">
        <w:rPr>
          <w:rFonts w:ascii="Times New Roman" w:hAnsi="Times New Roman" w:cs="Times New Roman"/>
          <w:b/>
          <w:bCs/>
          <w:color w:val="000000"/>
        </w:rPr>
        <w:t>Ymm</w:t>
      </w:r>
      <w:proofErr w:type="spellEnd"/>
      <w:r w:rsidRPr="00715DCE">
        <w:rPr>
          <w:rFonts w:ascii="Times New Roman" w:hAnsi="Times New Roman" w:cs="Times New Roman"/>
          <w:b/>
          <w:bCs/>
          <w:color w:val="000000"/>
        </w:rPr>
        <w:t xml:space="preserve"> Veya </w:t>
      </w:r>
      <w:proofErr w:type="spellStart"/>
      <w:r w:rsidRPr="00715DCE">
        <w:rPr>
          <w:rFonts w:ascii="Times New Roman" w:hAnsi="Times New Roman" w:cs="Times New Roman"/>
          <w:b/>
          <w:bCs/>
          <w:color w:val="000000"/>
        </w:rPr>
        <w:t>Smmm</w:t>
      </w:r>
      <w:proofErr w:type="spellEnd"/>
      <w:r w:rsidRPr="00715DCE">
        <w:rPr>
          <w:rFonts w:ascii="Times New Roman" w:hAnsi="Times New Roman" w:cs="Times New Roman"/>
          <w:b/>
          <w:bCs/>
          <w:color w:val="000000"/>
        </w:rPr>
        <w:t xml:space="preserve"> Raporu Da Aramaktadırlar.</w:t>
      </w:r>
    </w:p>
    <w:p w:rsidR="00010CBB" w:rsidRPr="00715DCE" w:rsidRDefault="00EC0EF1" w:rsidP="00DA6A2B">
      <w:pPr>
        <w:shd w:val="clear" w:color="auto" w:fill="FFFFFF"/>
        <w:jc w:val="both"/>
        <w:rPr>
          <w:rFonts w:ascii="Times New Roman" w:hAnsi="Times New Roman" w:cs="Times New Roman"/>
          <w:color w:val="000000"/>
        </w:rPr>
      </w:pPr>
      <w:bookmarkStart w:id="0" w:name="_Toc330027518"/>
      <w:r w:rsidRPr="00715DCE">
        <w:rPr>
          <w:rFonts w:ascii="Times New Roman" w:hAnsi="Times New Roman" w:cs="Times New Roman"/>
          <w:color w:val="0A0620"/>
          <w:u w:val="single"/>
        </w:rPr>
        <w:br/>
        <w:t>Genel Kurul, Esas Sözleşmenin Gerektiği Şekilde Değiştirilmesini Karara Bağladıktan Sonra, Genel Kurul Toplantısına İlişkin Çağrı İlanlarında, Mektuplarda Ve İnternet Sitesi Bildiriminde, Sermaye Azaltılmasına Gidilmesinin Sebepleri İle Azaltmanın Amacı Ve Azaltmanın Ne Şekilde Yapılacağı Ayrıntılı Bir Şekilde Ve Hesap Verme İlkelerine Uygun Olarak Açıklar. Ayrıca Yönetim Kurulu Bu Hususları İçeren Bir Raporu Genel Kurula Sunar, Genel Kurulca Onaylanmış Rapor Da Tescil Ve İlan Edilir.</w:t>
      </w:r>
      <w:bookmarkEnd w:id="0"/>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r>
      <w:proofErr w:type="spellStart"/>
      <w:r w:rsidRPr="00715DCE">
        <w:rPr>
          <w:rFonts w:ascii="Times New Roman" w:hAnsi="Times New Roman" w:cs="Times New Roman"/>
          <w:b/>
          <w:bCs/>
          <w:color w:val="000000"/>
        </w:rPr>
        <w:t>Iı</w:t>
      </w:r>
      <w:proofErr w:type="spellEnd"/>
      <w:r w:rsidRPr="00715DCE">
        <w:rPr>
          <w:rFonts w:ascii="Times New Roman" w:hAnsi="Times New Roman" w:cs="Times New Roman"/>
          <w:b/>
          <w:bCs/>
          <w:color w:val="000000"/>
        </w:rPr>
        <w:t>. Aşama</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Sermayenin Azaltılmasına Rağmen Şirket Alacaklılarının Haklarını Tamamen Karşılayacak Miktarda Aktifin Şirkette Varlığı Belirlenmiş İse Sermayenin Azaltılmasına Karar Verilebilecektir. Sermayenin Azaltılmasına Karar Verildikten Sonra Alacaklılara Çağrı Yapılacaktır. Alacaklılara Çağrı İse Kanunun 474’üncü Maddesinde </w:t>
      </w:r>
      <w:proofErr w:type="spellStart"/>
      <w:proofErr w:type="gramStart"/>
      <w:r w:rsidRPr="00715DCE">
        <w:rPr>
          <w:rFonts w:ascii="Times New Roman" w:hAnsi="Times New Roman" w:cs="Times New Roman"/>
          <w:color w:val="000000"/>
        </w:rPr>
        <w:t>Düzenlenmiştir.Buna</w:t>
      </w:r>
      <w:proofErr w:type="spellEnd"/>
      <w:proofErr w:type="gramEnd"/>
      <w:r w:rsidRPr="00715DCE">
        <w:rPr>
          <w:rFonts w:ascii="Times New Roman" w:hAnsi="Times New Roman" w:cs="Times New Roman"/>
          <w:color w:val="000000"/>
        </w:rPr>
        <w:t xml:space="preserve"> Göre;</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lastRenderedPageBreak/>
        <w:br/>
        <w:t>"Genel Kurul Esas Sermayenin Azaltılmasına Karar Verdiği Takdirde, Yönetim Kurulu, Bu Kararı Şirketin İnternet Sitesine Koyduktan Başka,</w:t>
      </w:r>
      <w:r>
        <w:rPr>
          <w:rFonts w:ascii="Times New Roman" w:hAnsi="Times New Roman" w:cs="Times New Roman"/>
          <w:color w:val="000000"/>
        </w:rPr>
        <w:t xml:space="preserve"> </w:t>
      </w:r>
      <w:r w:rsidRPr="00715DCE">
        <w:rPr>
          <w:rFonts w:ascii="Times New Roman" w:hAnsi="Times New Roman" w:cs="Times New Roman"/>
          <w:b/>
          <w:bCs/>
          <w:color w:val="000000"/>
        </w:rPr>
        <w:t>Türkiye Ticaret Sicili Gazetesinde Ve Aynı Zamanda Esas Sözleşmede Öngörüldüğü Şekilde, Yedişer Gün Arayla, Üç Defa İlan Eder. İlanda Alacaklılara, Türkiye Ticaret Sicili Gazetesindeki Üçüncü İlandan İtibaren İki Ay İçinde, Alacaklarını Bildirerek Bunların Ödenmesini Veya Teminat Altına Alınmasını İsteyebileceklerini Belirtir. Şirketçe Bilinen Alacaklılara Ayrıca Çağrı Mektupları Gönderilir.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Sermaye, Zararlar Sonucunda Bilançoda Oluşan Bir Açığı Kapatmak Amacıyla Ve Bu Açıklar Oranında Azaltılacak Olursa, Yönetim Kurulunca Alacaklıları Çağırmaktan Ve Bunların Haklarının Ödenmesinden Veya Teminat Altına Alınmasından Vazgeçilebilir.”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r>
      <w:proofErr w:type="spellStart"/>
      <w:r w:rsidRPr="00715DCE">
        <w:rPr>
          <w:rFonts w:ascii="Times New Roman" w:hAnsi="Times New Roman" w:cs="Times New Roman"/>
          <w:b/>
          <w:bCs/>
          <w:color w:val="000000"/>
        </w:rPr>
        <w:t>Iıı</w:t>
      </w:r>
      <w:proofErr w:type="spellEnd"/>
      <w:r w:rsidRPr="00715DCE">
        <w:rPr>
          <w:rFonts w:ascii="Times New Roman" w:hAnsi="Times New Roman" w:cs="Times New Roman"/>
          <w:b/>
          <w:bCs/>
          <w:color w:val="000000"/>
        </w:rPr>
        <w:t>. Aşama</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Alacaklılara Gerekli İlan Yapıldıktan Sonra Kararların Yerine Getirilmesi Aşamasına Geçilecektir. Kararların Yerine Getirilmesi İse 475’inci Madde De Düzenlenmiştir. Buna Göre;</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w:t>
      </w:r>
      <w:r w:rsidRPr="00715DCE">
        <w:rPr>
          <w:rFonts w:ascii="Times New Roman" w:hAnsi="Times New Roman" w:cs="Times New Roman"/>
          <w:b/>
          <w:bCs/>
          <w:color w:val="000000"/>
        </w:rPr>
        <w:t>(1) Sermaye, Ancak Alacaklılara Verilen Sürenin Sona Ermesinden Ve Beyan Edilen Alacakların Ödenmesinden Veya Teminat Altına Alınmasından Sonra Azaltılabilir; Aksi Hâlde Alacaklılar Şirketin Merkezinin Bulunduğu Yerdeki Asliye Ticaret Mahkemesinde Sermayenin Azaltılması İşleminin Tescilinin İlan Edilmesinden İtibaren İki Yıl İçinde Sermayenin Azaltılmasının İptali Davası Açabilirler. Teminatın Yetersizliği Hâlinde De Yargı Yolu Açıktır.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(2) Azaltma Kararının Uygulanabilmesi İçin, Pay Senetleri Miktarının, Değiştirme Veya Damgalama Yoluyla Ya Da Diğer Bir Şekilde Azaltılmasının Gerekli Olduğu Hâllerde Bu Husus İçin Yapılan İhtara Rağmen Geri Verilmeyen Pay Senetleri Şirketçe İptal Edilebilir. Tebliğde Şirkete Geri Verilmeyen Senetlerin İptal Edilecekleri Yazılır.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(3) Pay Sahiplerinin, Değiştirilmek Üzere Şirkete Geri Verdikleri Pay Senetlerinin Miktarı, Karar Gereğince Değiştirmeye Yetmezse, Bu Senetler İptal Olunarak Bunların Karşılığında Verilmesi Gereken Yeni Senetler Satılıp Paylarına Düşen Miktar Şirkette Saklanır.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(4) Yukarıdaki Fıkralarla, 473 Ve 474 Üncü Maddelerde Yazılı Şartlara Uyulmuş Olduğunu Gösteren Belgeler İbraz Edilmedikçe Esas Sermayenin Azaltılmasına Dair Karar Ve Sermayenin Gerçekten Azaltılmış Olması Olgusu Ticaret Siciline Tescil Olunamaz.”</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Yukarıda Kanun Maddeleri İle Birlikte Ele Aldığımız Süreçle İlgili Olarak Odalar Aşağıdaki Evrakları Talep Edeceklerdir.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1- Sermayenin Azaltılmasına İlişkin Müdürler Kurulu Raporunun Onaylandığı Ve Sermayenin Azaltılmasının Ne Tarzda Yapılacağının Gösterildiği Sermaye Azaltılmasına Dair Kararın Bulunduğu </w:t>
      </w:r>
      <w:r w:rsidRPr="00715DCE">
        <w:rPr>
          <w:rFonts w:ascii="Times New Roman" w:hAnsi="Times New Roman" w:cs="Times New Roman"/>
          <w:b/>
          <w:bCs/>
          <w:color w:val="000000"/>
        </w:rPr>
        <w:t>Genel Kurul Kararı,</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2- Sermaye </w:t>
      </w:r>
      <w:proofErr w:type="spellStart"/>
      <w:r w:rsidRPr="00715DCE">
        <w:rPr>
          <w:rFonts w:ascii="Times New Roman" w:hAnsi="Times New Roman" w:cs="Times New Roman"/>
          <w:color w:val="000000"/>
        </w:rPr>
        <w:t>Azaltımına</w:t>
      </w:r>
      <w:proofErr w:type="spellEnd"/>
      <w:r w:rsidRPr="00715DCE">
        <w:rPr>
          <w:rFonts w:ascii="Times New Roman" w:hAnsi="Times New Roman" w:cs="Times New Roman"/>
          <w:color w:val="000000"/>
        </w:rPr>
        <w:t xml:space="preserve"> İlişkin Diğer Genel Kurul Evrakları,</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3- Sermayenin Azaltılmasının Sebepleri İle Azaltmanın Amacı Ve Azaltmanın Ne Şekilde Yapılacağını Gösterir Müdürler Kurulunca Hazırlanmış Ve Genel Kurul Tarafından Onaylanmış </w:t>
      </w:r>
      <w:r w:rsidRPr="00715DCE">
        <w:rPr>
          <w:rFonts w:ascii="Times New Roman" w:hAnsi="Times New Roman" w:cs="Times New Roman"/>
          <w:b/>
          <w:bCs/>
          <w:color w:val="000000"/>
        </w:rPr>
        <w:t>Sermayenin Azaltılmasına İlişkin Rapor,</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lastRenderedPageBreak/>
        <w:br/>
        <w:t xml:space="preserve">4- Sermayenin Azaltılmasına Rağmen </w:t>
      </w:r>
      <w:r w:rsidRPr="00715DCE">
        <w:rPr>
          <w:rFonts w:ascii="Times New Roman" w:hAnsi="Times New Roman" w:cs="Times New Roman"/>
          <w:b/>
          <w:bCs/>
          <w:color w:val="000000"/>
        </w:rPr>
        <w:t>Şirket Alacaklılarının Haklarını Tamamen Karşılayacak Miktarda Aktifin Şirkette Mevcut Olduğu</w:t>
      </w:r>
      <w:r w:rsidRPr="00715DCE">
        <w:rPr>
          <w:rFonts w:ascii="Times New Roman" w:hAnsi="Times New Roman" w:cs="Times New Roman"/>
          <w:color w:val="000000"/>
        </w:rPr>
        <w:t xml:space="preserve">nun Belirlenmesine İlişkin </w:t>
      </w:r>
      <w:proofErr w:type="spellStart"/>
      <w:r w:rsidRPr="00715DCE">
        <w:rPr>
          <w:rFonts w:ascii="Times New Roman" w:hAnsi="Times New Roman" w:cs="Times New Roman"/>
          <w:b/>
          <w:bCs/>
          <w:color w:val="000000"/>
        </w:rPr>
        <w:t>Ymm</w:t>
      </w:r>
      <w:proofErr w:type="spellEnd"/>
      <w:r w:rsidRPr="00715DCE">
        <w:rPr>
          <w:rFonts w:ascii="Times New Roman" w:hAnsi="Times New Roman" w:cs="Times New Roman"/>
          <w:b/>
          <w:bCs/>
          <w:color w:val="000000"/>
        </w:rPr>
        <w:t xml:space="preserve"> Veya </w:t>
      </w:r>
      <w:proofErr w:type="spellStart"/>
      <w:r w:rsidRPr="00715DCE">
        <w:rPr>
          <w:rFonts w:ascii="Times New Roman" w:hAnsi="Times New Roman" w:cs="Times New Roman"/>
          <w:b/>
          <w:bCs/>
          <w:color w:val="000000"/>
        </w:rPr>
        <w:t>Smmm</w:t>
      </w:r>
      <w:proofErr w:type="spellEnd"/>
      <w:r w:rsidRPr="00715DCE">
        <w:rPr>
          <w:rFonts w:ascii="Times New Roman" w:hAnsi="Times New Roman" w:cs="Times New Roman"/>
          <w:b/>
          <w:bCs/>
          <w:color w:val="000000"/>
        </w:rPr>
        <w:t xml:space="preserve"> Raporu </w:t>
      </w:r>
      <w:r w:rsidRPr="00715DCE">
        <w:rPr>
          <w:rFonts w:ascii="Times New Roman" w:hAnsi="Times New Roman" w:cs="Times New Roman"/>
          <w:color w:val="000000"/>
        </w:rPr>
        <w:t xml:space="preserve">Veya Denetime Tabi Şirketlerde Şirket Denetçisi Raporu, Kuruluşu Ve Esas Sözleşme Değişikliği Bakanlık İznine Tabi Olan Şirketlerde İse </w:t>
      </w:r>
      <w:proofErr w:type="spellStart"/>
      <w:r w:rsidRPr="00715DCE">
        <w:rPr>
          <w:rFonts w:ascii="Times New Roman" w:hAnsi="Times New Roman" w:cs="Times New Roman"/>
          <w:color w:val="000000"/>
        </w:rPr>
        <w:t>Ymm</w:t>
      </w:r>
      <w:proofErr w:type="spellEnd"/>
      <w:r w:rsidRPr="00715DCE">
        <w:rPr>
          <w:rFonts w:ascii="Times New Roman" w:hAnsi="Times New Roman" w:cs="Times New Roman"/>
          <w:color w:val="000000"/>
        </w:rPr>
        <w:t xml:space="preserve"> Raporu,</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5-Şirket Esas Sözleşmesinin Sermaye Maddesi</w:t>
      </w:r>
      <w:r>
        <w:rPr>
          <w:rFonts w:ascii="Times New Roman" w:hAnsi="Times New Roman" w:cs="Times New Roman"/>
          <w:color w:val="000000"/>
        </w:rPr>
        <w:t xml:space="preserve"> </w:t>
      </w:r>
      <w:r w:rsidRPr="00715DCE">
        <w:rPr>
          <w:rFonts w:ascii="Times New Roman" w:hAnsi="Times New Roman" w:cs="Times New Roman"/>
          <w:b/>
          <w:bCs/>
          <w:color w:val="000000"/>
        </w:rPr>
        <w:t>Tadil Metni,</w:t>
      </w:r>
      <w:bookmarkStart w:id="1" w:name="_GoBack"/>
      <w:bookmarkEnd w:id="1"/>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6-</w:t>
      </w:r>
      <w:proofErr w:type="gramStart"/>
      <w:r w:rsidRPr="00715DCE">
        <w:rPr>
          <w:rFonts w:ascii="Times New Roman" w:hAnsi="Times New Roman" w:cs="Times New Roman"/>
          <w:color w:val="000000"/>
        </w:rPr>
        <w:t>Sermaye,Zararlar</w:t>
      </w:r>
      <w:proofErr w:type="gramEnd"/>
      <w:r w:rsidRPr="00715DCE">
        <w:rPr>
          <w:rFonts w:ascii="Times New Roman" w:hAnsi="Times New Roman" w:cs="Times New Roman"/>
          <w:color w:val="000000"/>
        </w:rPr>
        <w:t xml:space="preserve"> Sonucunda Bilançoda Oluşan Bir Açığı Kapatmak Amacıyla Ve Bu Açıklar Oranında Değil De</w:t>
      </w:r>
      <w:r>
        <w:rPr>
          <w:rFonts w:ascii="Times New Roman" w:hAnsi="Times New Roman" w:cs="Times New Roman"/>
          <w:color w:val="000000"/>
        </w:rPr>
        <w:t xml:space="preserve"> </w:t>
      </w:r>
      <w:r w:rsidRPr="00715DCE">
        <w:rPr>
          <w:rFonts w:ascii="Times New Roman" w:hAnsi="Times New Roman" w:cs="Times New Roman"/>
          <w:b/>
          <w:bCs/>
          <w:color w:val="000000"/>
        </w:rPr>
        <w:t>Başka Bir Sebeple Azaltılıyorsa</w:t>
      </w:r>
      <w:r w:rsidRPr="00715DCE">
        <w:rPr>
          <w:rFonts w:ascii="Times New Roman" w:hAnsi="Times New Roman" w:cs="Times New Roman"/>
          <w:color w:val="000000"/>
        </w:rPr>
        <w:t>,</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-Şirket Alacaklılarına, Alacaklarını Bildirmeye Ve Teminat Verilmesini İstemelerine Dair Çağrıya İlişkin Olarak,</w:t>
      </w:r>
      <w:r>
        <w:rPr>
          <w:rFonts w:ascii="Times New Roman" w:hAnsi="Times New Roman" w:cs="Times New Roman"/>
          <w:color w:val="000000"/>
        </w:rPr>
        <w:t xml:space="preserve"> </w:t>
      </w:r>
      <w:r w:rsidRPr="00715DCE">
        <w:rPr>
          <w:rFonts w:ascii="Times New Roman" w:hAnsi="Times New Roman" w:cs="Times New Roman"/>
          <w:b/>
          <w:bCs/>
          <w:color w:val="000000"/>
        </w:rPr>
        <w:t>Yedişer Gün Ara İle</w:t>
      </w:r>
      <w:r>
        <w:rPr>
          <w:rFonts w:ascii="Times New Roman" w:hAnsi="Times New Roman" w:cs="Times New Roman"/>
          <w:b/>
          <w:bCs/>
          <w:color w:val="000000"/>
        </w:rPr>
        <w:t xml:space="preserve"> </w:t>
      </w:r>
      <w:r w:rsidRPr="00715DCE">
        <w:rPr>
          <w:rFonts w:ascii="Times New Roman" w:hAnsi="Times New Roman" w:cs="Times New Roman"/>
          <w:b/>
          <w:bCs/>
          <w:color w:val="000000"/>
        </w:rPr>
        <w:t>Üç Defa Yapılan İlanların Yayımlandığı Türkiye Ticaret Sicili Gazeteleri,</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Bilinen Alacaklılara Yapılan Çağrı Mektupları,</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 Beyanda Bulunan Alacaklıları Gösteren </w:t>
      </w:r>
      <w:r w:rsidRPr="00715DCE">
        <w:rPr>
          <w:rFonts w:ascii="Times New Roman" w:hAnsi="Times New Roman" w:cs="Times New Roman"/>
          <w:b/>
          <w:bCs/>
          <w:color w:val="000000"/>
        </w:rPr>
        <w:t>Alacaklılar Listesi,</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Şirketten Alacaklı Olduğunu Beyan Eden Alacaklıların Alacaklarının Ödendiği Veya Teminat Altına Alındığını Gösteren Belge Örnekleri,</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 Sermaye, Zararlar Sonucunda Bilançoda Oluşan </w:t>
      </w:r>
      <w:r w:rsidRPr="00715DCE">
        <w:rPr>
          <w:rFonts w:ascii="Times New Roman" w:hAnsi="Times New Roman" w:cs="Times New Roman"/>
          <w:b/>
          <w:bCs/>
          <w:color w:val="000000"/>
        </w:rPr>
        <w:t xml:space="preserve">Bir Açığı Kapatmak Amacıyla Ve Bu Açıklar Oranında Azaltılmıyorsa Ve Beyanda Bulunan Alacaklı Da </w:t>
      </w:r>
      <w:proofErr w:type="gramStart"/>
      <w:r w:rsidRPr="00715DCE">
        <w:rPr>
          <w:rFonts w:ascii="Times New Roman" w:hAnsi="Times New Roman" w:cs="Times New Roman"/>
          <w:b/>
          <w:bCs/>
          <w:color w:val="000000"/>
        </w:rPr>
        <w:t>Yoksa</w:t>
      </w:r>
      <w:r w:rsidRPr="00715DCE">
        <w:rPr>
          <w:rFonts w:ascii="Times New Roman" w:hAnsi="Times New Roman" w:cs="Times New Roman"/>
          <w:color w:val="000000"/>
        </w:rPr>
        <w:t>,</w:t>
      </w:r>
      <w:proofErr w:type="gramEnd"/>
      <w:r w:rsidRPr="00715DCE">
        <w:rPr>
          <w:rFonts w:ascii="Times New Roman" w:hAnsi="Times New Roman" w:cs="Times New Roman"/>
          <w:color w:val="000000"/>
        </w:rPr>
        <w:t xml:space="preserve"> Beyanda Bulunan Alacaklı Olmadığına Dair </w:t>
      </w:r>
      <w:r w:rsidRPr="00715DCE">
        <w:rPr>
          <w:rFonts w:ascii="Times New Roman" w:hAnsi="Times New Roman" w:cs="Times New Roman"/>
          <w:b/>
          <w:bCs/>
          <w:color w:val="000000"/>
        </w:rPr>
        <w:t>Müdürler Kurulu Beyanı</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7- Şirket Sözleşmesi Değişikliği Bakanlık Veya Diğer Resmi Kurumların İznine Veya Uygun Görüşüne Tabi Olan Şirketler İçin Bu İzin Veya Uygun Görüş Yazısı.</w:t>
      </w:r>
    </w:p>
    <w:p w:rsidR="00010CBB" w:rsidRPr="00715DCE" w:rsidRDefault="00EC0EF1"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t>Eğer Ki, Sermaye, Zararlar Sonucunda Bilançoda Oluşan Bir Açığı Kapatmak Amacıyla Ve Bu Açıklar Oranında Azaltılıyorsa,</w:t>
      </w:r>
    </w:p>
    <w:p w:rsidR="00010CBB" w:rsidRPr="00715DCE" w:rsidRDefault="00DA6A2B"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1) Alacaklıları Çağırmaktan Ve Bunların Haklarının Ödenmesinden Veya Teminat Altına Alınmasından Vazgeçilmiş Olduğuna Dair </w:t>
      </w:r>
      <w:r w:rsidRPr="00715DCE">
        <w:rPr>
          <w:rFonts w:ascii="Times New Roman" w:hAnsi="Times New Roman" w:cs="Times New Roman"/>
          <w:b/>
          <w:bCs/>
          <w:color w:val="000000"/>
        </w:rPr>
        <w:t>Genel Kurulu Kararı İle</w:t>
      </w:r>
    </w:p>
    <w:p w:rsidR="00010CBB" w:rsidRPr="00715DCE" w:rsidRDefault="00DA6A2B" w:rsidP="00DA6A2B">
      <w:pPr>
        <w:shd w:val="clear" w:color="auto" w:fill="FFFFFF"/>
        <w:jc w:val="both"/>
        <w:rPr>
          <w:rFonts w:ascii="Times New Roman" w:hAnsi="Times New Roman" w:cs="Times New Roman"/>
          <w:color w:val="000000"/>
        </w:rPr>
      </w:pPr>
      <w:r w:rsidRPr="00715DCE">
        <w:rPr>
          <w:rFonts w:ascii="Times New Roman" w:hAnsi="Times New Roman" w:cs="Times New Roman"/>
          <w:color w:val="000000"/>
        </w:rPr>
        <w:br/>
        <w:t xml:space="preserve">2) Son Yıllık Bilançoya Göre, Sermaye İle Kanuni Yedek Akçeler Toplamının Üçte İkisinin Zarar Sebebiyle Karşılıksız Kalması Halinde, Sermayenin Üçte Biri İle Yetinileceğine Dair </w:t>
      </w:r>
      <w:r w:rsidRPr="00715DCE">
        <w:rPr>
          <w:rFonts w:ascii="Times New Roman" w:hAnsi="Times New Roman" w:cs="Times New Roman"/>
          <w:b/>
          <w:bCs/>
          <w:color w:val="000000"/>
        </w:rPr>
        <w:t>Genel Kurul Kararı Da İstenmektedir.</w:t>
      </w:r>
    </w:p>
    <w:p w:rsidR="00010CBB" w:rsidRPr="00715DCE" w:rsidRDefault="00DA6A2B" w:rsidP="00DA6A2B">
      <w:pPr>
        <w:shd w:val="clear" w:color="auto" w:fill="FFFFFF"/>
        <w:jc w:val="both"/>
        <w:rPr>
          <w:rFonts w:ascii="Times New Roman" w:hAnsi="Times New Roman" w:cs="Times New Roman"/>
          <w:color w:val="000000"/>
        </w:rPr>
      </w:pPr>
      <w:r w:rsidRPr="00715DCE">
        <w:rPr>
          <w:rFonts w:ascii="Times New Roman" w:hAnsi="Times New Roman" w:cs="Times New Roman"/>
          <w:b/>
          <w:bCs/>
          <w:color w:val="000000"/>
        </w:rPr>
        <w:br/>
      </w:r>
    </w:p>
    <w:sectPr w:rsidR="00010CBB" w:rsidRPr="00715DCE" w:rsidSect="00715DCE">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837B9"/>
    <w:multiLevelType w:val="multilevel"/>
    <w:tmpl w:val="F318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21"/>
    <w:rsid w:val="00010CBB"/>
    <w:rsid w:val="00670022"/>
    <w:rsid w:val="00694821"/>
    <w:rsid w:val="00715DCE"/>
    <w:rsid w:val="00DA6A2B"/>
    <w:rsid w:val="00DB66C7"/>
    <w:rsid w:val="00E54F33"/>
    <w:rsid w:val="00EC0E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C323-8E7A-46E0-B4FA-659A77C6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qFormat/>
    <w:rsid w:val="00010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10CBB"/>
    <w:rPr>
      <w:rFonts w:ascii="Times New Roman" w:eastAsia="Times New Roman" w:hAnsi="Times New Roman" w:cs="Times New Roman"/>
      <w:b/>
      <w:bCs/>
      <w:kern w:val="36"/>
      <w:sz w:val="48"/>
      <w:szCs w:val="48"/>
      <w:lang w:eastAsia="tr-TR"/>
    </w:rPr>
  </w:style>
  <w:style w:type="paragraph" w:styleId="NormalWeb">
    <w:name w:val="Normal (Web)"/>
    <w:basedOn w:val="Normal"/>
    <w:rsid w:val="00010C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qFormat/>
    <w:rsid w:val="00010CBB"/>
    <w:rPr>
      <w:b/>
      <w:bCs/>
    </w:rPr>
  </w:style>
  <w:style w:type="character" w:styleId="Kpr">
    <w:name w:val="Hyperlink"/>
    <w:rsid w:val="00010CBB"/>
    <w:rPr>
      <w:b/>
      <w:bCs/>
      <w:strike w:val="0"/>
      <w:dstrike w:val="0"/>
      <w:color w:val="4169E1"/>
      <w:u w:val="none"/>
      <w:effect w:val="none"/>
    </w:rPr>
  </w:style>
  <w:style w:type="paragraph" w:styleId="GvdeMetniGirintisi">
    <w:name w:val="Body Text Indent"/>
    <w:basedOn w:val="Normal"/>
    <w:link w:val="GvdeMetniGirintisiChar"/>
    <w:rsid w:val="00010CBB"/>
    <w:pPr>
      <w:spacing w:before="100" w:beforeAutospacing="1" w:after="100" w:afterAutospacing="1" w:line="180" w:lineRule="atLeast"/>
      <w:ind w:firstLine="284"/>
      <w:jc w:val="both"/>
    </w:pPr>
    <w:rPr>
      <w:rFonts w:ascii="Arial" w:eastAsia="Times New Roman" w:hAnsi="Arial" w:cs="Arial"/>
      <w:color w:val="800000"/>
      <w:sz w:val="24"/>
      <w:szCs w:val="40"/>
    </w:rPr>
  </w:style>
  <w:style w:type="character" w:customStyle="1" w:styleId="GvdeMetniGirintisiChar">
    <w:name w:val="Gövde Metni Girintisi Char"/>
    <w:basedOn w:val="VarsaylanParagrafYazTipi"/>
    <w:link w:val="GvdeMetniGirintisi"/>
    <w:rsid w:val="00010CBB"/>
    <w:rPr>
      <w:rFonts w:ascii="Arial" w:eastAsia="Times New Roman" w:hAnsi="Arial" w:cs="Arial"/>
      <w:color w:val="800000"/>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6619">
      <w:bodyDiv w:val="1"/>
      <w:marLeft w:val="0"/>
      <w:marRight w:val="0"/>
      <w:marTop w:val="0"/>
      <w:marBottom w:val="0"/>
      <w:divBdr>
        <w:top w:val="none" w:sz="0" w:space="0" w:color="auto"/>
        <w:left w:val="none" w:sz="0" w:space="0" w:color="auto"/>
        <w:bottom w:val="none" w:sz="0" w:space="0" w:color="auto"/>
        <w:right w:val="none" w:sz="0" w:space="0" w:color="auto"/>
      </w:divBdr>
      <w:divsChild>
        <w:div w:id="108284551">
          <w:marLeft w:val="0"/>
          <w:marRight w:val="0"/>
          <w:marTop w:val="0"/>
          <w:marBottom w:val="0"/>
          <w:divBdr>
            <w:top w:val="none" w:sz="0" w:space="0" w:color="auto"/>
            <w:left w:val="none" w:sz="0" w:space="0" w:color="auto"/>
            <w:bottom w:val="none" w:sz="0" w:space="0" w:color="auto"/>
            <w:right w:val="none" w:sz="0" w:space="0" w:color="auto"/>
          </w:divBdr>
          <w:divsChild>
            <w:div w:id="215816564">
              <w:marLeft w:val="0"/>
              <w:marRight w:val="0"/>
              <w:marTop w:val="0"/>
              <w:marBottom w:val="0"/>
              <w:divBdr>
                <w:top w:val="none" w:sz="0" w:space="0" w:color="auto"/>
                <w:left w:val="none" w:sz="0" w:space="0" w:color="auto"/>
                <w:bottom w:val="none" w:sz="0" w:space="0" w:color="auto"/>
                <w:right w:val="none" w:sz="0" w:space="0" w:color="auto"/>
              </w:divBdr>
              <w:divsChild>
                <w:div w:id="722100051">
                  <w:marLeft w:val="0"/>
                  <w:marRight w:val="0"/>
                  <w:marTop w:val="0"/>
                  <w:marBottom w:val="0"/>
                  <w:divBdr>
                    <w:top w:val="none" w:sz="0" w:space="0" w:color="auto"/>
                    <w:left w:val="none" w:sz="0" w:space="0" w:color="auto"/>
                    <w:bottom w:val="none" w:sz="0" w:space="0" w:color="auto"/>
                    <w:right w:val="none" w:sz="0" w:space="0" w:color="auto"/>
                  </w:divBdr>
                  <w:divsChild>
                    <w:div w:id="671030815">
                      <w:marLeft w:val="-225"/>
                      <w:marRight w:val="-225"/>
                      <w:marTop w:val="0"/>
                      <w:marBottom w:val="0"/>
                      <w:divBdr>
                        <w:top w:val="none" w:sz="0" w:space="0" w:color="auto"/>
                        <w:left w:val="none" w:sz="0" w:space="0" w:color="auto"/>
                        <w:bottom w:val="none" w:sz="0" w:space="0" w:color="auto"/>
                        <w:right w:val="none" w:sz="0" w:space="0" w:color="auto"/>
                      </w:divBdr>
                      <w:divsChild>
                        <w:div w:id="3790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o.org.tr/images/tescil-ve-uyelik/tescil-evraklari/mali_musavir_raporlari/azaltim-alacaklilarinhaklari-smmmraporuru.doc" TargetMode="External"/><Relationship Id="rId13" Type="http://schemas.openxmlformats.org/officeDocument/2006/relationships/hyperlink" Target="http://www.matso.org.tr/images/tescil-ve-uyelik/tescil-evraklari/limited-sirket/genelkurul-tutanagi-ltd.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tso.org.tr/images/tescil-ve-uyelik/tescil-evraklari/limited-sirket/sermaye-azaltimi-raporu.docx" TargetMode="External"/><Relationship Id="rId12" Type="http://schemas.openxmlformats.org/officeDocument/2006/relationships/hyperlink" Target="http://www.matso.org.tr/images/tescil-ve-uyelik/tescil-evraklari/limited-sirket/genelkurul-tutanagi-ltd.docx" TargetMode="External"/><Relationship Id="rId17" Type="http://schemas.openxmlformats.org/officeDocument/2006/relationships/hyperlink" Target="http://www.matso.org.tr/images/tescil-ve-uyelik/tescil-evraklari/limited-sirket/ltd-hazir-bulunanlar-listesi.doc" TargetMode="External"/><Relationship Id="rId2" Type="http://schemas.openxmlformats.org/officeDocument/2006/relationships/numbering" Target="numbering.xml"/><Relationship Id="rId16" Type="http://schemas.openxmlformats.org/officeDocument/2006/relationships/hyperlink" Target="http://www.matso.org.tr/images/tescil-ve-uyelik/tescil-evraklari/limited-sirket/ltd-hazir-bulunanlar-listesi.doc" TargetMode="External"/><Relationship Id="rId1" Type="http://schemas.openxmlformats.org/officeDocument/2006/relationships/customXml" Target="../customXml/item1.xml"/><Relationship Id="rId6" Type="http://schemas.openxmlformats.org/officeDocument/2006/relationships/hyperlink" Target="http://www.matso.org.tr/images/tescil-ve-uyelik/tescil-evraklari/limited-sirket/sermayeazaltimi-genelkurul-ltd.doc" TargetMode="External"/><Relationship Id="rId11" Type="http://schemas.openxmlformats.org/officeDocument/2006/relationships/hyperlink" Target="http://www.matso.org.tr/images/tescil-ve-uyelik/formlar/1-dilekce.doc" TargetMode="External"/><Relationship Id="rId5" Type="http://schemas.openxmlformats.org/officeDocument/2006/relationships/webSettings" Target="webSettings.xml"/><Relationship Id="rId15" Type="http://schemas.openxmlformats.org/officeDocument/2006/relationships/hyperlink" Target="http://www.matso.org.tr/images/tescil-ve-uyelik/tescil-evraklari/limited-sirket/gundem_karari-mudurlerkurulu-ltd.doc" TargetMode="External"/><Relationship Id="rId10" Type="http://schemas.openxmlformats.org/officeDocument/2006/relationships/hyperlink" Target="http://www.matso.org.tr/images/tescil-ve-uyelik/tescil-evraklari/limited-sirket/gundem_karari-mudurlerkurulu-ltd.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tso.org.tr/images/tescil-ve-uyelik/tescil-evraklari/sermaye_azaltimi_alacaklilara_cagri.docx" TargetMode="External"/><Relationship Id="rId14" Type="http://schemas.openxmlformats.org/officeDocument/2006/relationships/hyperlink" Target="http://www.matso.org.tr/images/tescil-ve-uyelik/tescil-evraklari/limited-sirket/genelkurul-tutanagi-ltd.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E502-E2E9-4774-9F51-D9472244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2371</Words>
  <Characters>13518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7</cp:revision>
  <dcterms:created xsi:type="dcterms:W3CDTF">2016-10-04T13:53:00Z</dcterms:created>
  <dcterms:modified xsi:type="dcterms:W3CDTF">2018-06-26T07:10:00Z</dcterms:modified>
</cp:coreProperties>
</file>