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B9F" w:rsidRPr="00EE67FA" w:rsidRDefault="00EE67FA" w:rsidP="00DE7B9F">
      <w:pPr>
        <w:spacing w:after="0" w:line="240" w:lineRule="auto"/>
        <w:jc w:val="both"/>
        <w:rPr>
          <w:rFonts w:eastAsia="Times New Roman"/>
          <w:b/>
          <w:bCs/>
          <w:sz w:val="24"/>
          <w:szCs w:val="24"/>
          <w:lang w:eastAsia="tr-TR"/>
        </w:rPr>
      </w:pPr>
      <w:r w:rsidRPr="00EE67FA">
        <w:rPr>
          <w:rFonts w:eastAsia="Times New Roman"/>
          <w:b/>
          <w:bCs/>
          <w:sz w:val="24"/>
          <w:szCs w:val="24"/>
          <w:lang w:eastAsia="tr-TR"/>
        </w:rPr>
        <w:t>Anonim Şirketler Genel Kurullarında Bakanlık Temsilcisi Bulundurma Zorunluluğu</w:t>
      </w:r>
    </w:p>
    <w:p w:rsidR="00DE7B9F" w:rsidRPr="00EE67FA" w:rsidRDefault="00EE67FA" w:rsidP="00DE7B9F">
      <w:pPr>
        <w:spacing w:after="0" w:line="240" w:lineRule="auto"/>
        <w:jc w:val="both"/>
        <w:rPr>
          <w:rFonts w:eastAsia="Times New Roman"/>
          <w:sz w:val="24"/>
          <w:szCs w:val="24"/>
          <w:lang w:eastAsia="tr-TR"/>
        </w:rPr>
      </w:pPr>
      <w:r w:rsidRPr="00EE67FA">
        <w:rPr>
          <w:rFonts w:eastAsia="Times New Roman"/>
          <w:sz w:val="24"/>
          <w:szCs w:val="24"/>
          <w:lang w:eastAsia="tr-TR"/>
        </w:rPr>
        <w:t>                                                                                                                                                                                                                                           </w:t>
      </w:r>
    </w:p>
    <w:p w:rsidR="00DE7B9F" w:rsidRPr="00EE67FA" w:rsidRDefault="00EE67FA" w:rsidP="00DE7B9F">
      <w:pPr>
        <w:spacing w:after="0" w:line="240" w:lineRule="auto"/>
        <w:jc w:val="both"/>
        <w:rPr>
          <w:rFonts w:eastAsia="Times New Roman"/>
          <w:sz w:val="24"/>
          <w:szCs w:val="24"/>
          <w:lang w:eastAsia="tr-TR"/>
        </w:rPr>
      </w:pPr>
      <w:r w:rsidRPr="00EE67FA">
        <w:rPr>
          <w:rFonts w:eastAsia="Times New Roman"/>
          <w:sz w:val="24"/>
          <w:szCs w:val="24"/>
          <w:lang w:eastAsia="tr-TR"/>
        </w:rPr>
        <w:t xml:space="preserve"> “Bakanlık Temsilcisi” Bulundurma Zorunluluğu Bulunan Anonim Şirket Genel Kurul Toplantıları, 28.11.2012 Tarih Ve 28481 Sayılı Resmi </w:t>
      </w:r>
      <w:proofErr w:type="spellStart"/>
      <w:r w:rsidRPr="00EE67FA">
        <w:rPr>
          <w:rFonts w:eastAsia="Times New Roman"/>
          <w:sz w:val="24"/>
          <w:szCs w:val="24"/>
          <w:lang w:eastAsia="tr-TR"/>
        </w:rPr>
        <w:t>Gazete'de</w:t>
      </w:r>
      <w:proofErr w:type="spellEnd"/>
      <w:r w:rsidRPr="00EE67FA">
        <w:rPr>
          <w:rFonts w:eastAsia="Times New Roman"/>
          <w:sz w:val="24"/>
          <w:szCs w:val="24"/>
          <w:lang w:eastAsia="tr-TR"/>
        </w:rPr>
        <w:t xml:space="preserve"> Yayımlanan "Anonim Şirketlerin Genel Kurul Toplantılarının Usul Ve Esasları İle Bu Toplantılarda Bulunacak Gümrük Ve Ticaret Bakanlığı Temsilcileri Hakkında Yönetmelik" M.32'de Düzenlenmiştir. </w:t>
      </w:r>
    </w:p>
    <w:p w:rsidR="00DE7B9F" w:rsidRPr="00EE67FA" w:rsidRDefault="00DE7B9F" w:rsidP="00DE7B9F">
      <w:pPr>
        <w:spacing w:after="0" w:line="240" w:lineRule="auto"/>
        <w:jc w:val="both"/>
        <w:rPr>
          <w:rFonts w:eastAsia="Times New Roman"/>
          <w:sz w:val="24"/>
          <w:szCs w:val="24"/>
          <w:lang w:eastAsia="tr-TR"/>
        </w:rPr>
      </w:pPr>
    </w:p>
    <w:p w:rsidR="00DE7B9F" w:rsidRPr="00EE67FA" w:rsidRDefault="00EE67FA" w:rsidP="00DE7B9F">
      <w:pPr>
        <w:spacing w:after="0" w:line="240" w:lineRule="auto"/>
        <w:jc w:val="both"/>
        <w:rPr>
          <w:rFonts w:eastAsia="Times New Roman"/>
          <w:sz w:val="24"/>
          <w:szCs w:val="24"/>
          <w:lang w:eastAsia="tr-TR"/>
        </w:rPr>
      </w:pPr>
      <w:r w:rsidRPr="00EE67FA">
        <w:rPr>
          <w:rFonts w:eastAsia="Times New Roman"/>
          <w:sz w:val="24"/>
          <w:szCs w:val="24"/>
          <w:lang w:eastAsia="tr-TR"/>
        </w:rPr>
        <w:t>Madde 32 Deki Bu Düzenlemeye Göre;</w:t>
      </w:r>
    </w:p>
    <w:p w:rsidR="00DE7B9F" w:rsidRPr="00EE67FA" w:rsidRDefault="00DE7B9F" w:rsidP="00DE7B9F">
      <w:pPr>
        <w:spacing w:after="0" w:line="240" w:lineRule="auto"/>
        <w:jc w:val="both"/>
        <w:rPr>
          <w:rFonts w:eastAsia="Times New Roman"/>
          <w:sz w:val="24"/>
          <w:szCs w:val="24"/>
          <w:lang w:eastAsia="tr-TR"/>
        </w:rPr>
      </w:pPr>
    </w:p>
    <w:p w:rsidR="00DE7B9F" w:rsidRPr="00EE67FA" w:rsidRDefault="00EE67FA" w:rsidP="00DE7B9F">
      <w:pPr>
        <w:spacing w:after="0" w:line="240" w:lineRule="auto"/>
        <w:jc w:val="both"/>
        <w:rPr>
          <w:rFonts w:eastAsia="Times New Roman"/>
          <w:sz w:val="24"/>
          <w:szCs w:val="24"/>
          <w:lang w:eastAsia="tr-TR"/>
        </w:rPr>
      </w:pPr>
      <w:r w:rsidRPr="00EE67FA">
        <w:rPr>
          <w:rFonts w:eastAsia="Times New Roman"/>
          <w:sz w:val="24"/>
          <w:szCs w:val="24"/>
          <w:lang w:eastAsia="tr-TR"/>
        </w:rPr>
        <w:t xml:space="preserve">A) Kuruluş Ve Esas Sermaye Değişikliği Bakanlık İznine Tâbi Olan Şirketlerin Bütün Genel Kurul Toplantılarında (Buna Göre; </w:t>
      </w:r>
      <w:r w:rsidRPr="00EE67FA">
        <w:rPr>
          <w:rFonts w:eastAsia="Times New Roman"/>
          <w:b/>
          <w:sz w:val="24"/>
          <w:szCs w:val="24"/>
          <w:lang w:eastAsia="tr-TR"/>
        </w:rPr>
        <w:t xml:space="preserve">Bankalar, Finansal Kiralama Şirketleri, </w:t>
      </w:r>
      <w:proofErr w:type="spellStart"/>
      <w:r w:rsidRPr="00EE67FA">
        <w:rPr>
          <w:rFonts w:eastAsia="Times New Roman"/>
          <w:b/>
          <w:sz w:val="24"/>
          <w:szCs w:val="24"/>
          <w:lang w:eastAsia="tr-TR"/>
        </w:rPr>
        <w:t>Faktoring</w:t>
      </w:r>
      <w:proofErr w:type="spellEnd"/>
      <w:r w:rsidRPr="00EE67FA">
        <w:rPr>
          <w:rFonts w:eastAsia="Times New Roman"/>
          <w:b/>
          <w:sz w:val="24"/>
          <w:szCs w:val="24"/>
          <w:lang w:eastAsia="tr-TR"/>
        </w:rPr>
        <w:t xml:space="preserve"> Şirketleri, Tüketici Finansmanı Ve Kart Hizmetleri Şirketleri, Varlık Yönetim Şirketleri, Sigorta Şirketleri, Anonim Şirket Şeklinde Kurulan Holdingler, Döviz Büfesi İşleten Şirketler, Umumi Mağazacılıkla Uğraşan Şirketler, Tarım Ürünleri Lisanslı Depoculuk Şirketleri, Ürün İhtisas Borsası Şirketleri, Bağımsız Denetim Şirketleri, Gözetim Şirketleri, Teknoloji Geliştirme </w:t>
      </w:r>
      <w:bookmarkStart w:id="0" w:name="_GoBack"/>
      <w:r w:rsidRPr="00EE67FA">
        <w:rPr>
          <w:rFonts w:eastAsia="Times New Roman"/>
          <w:b/>
          <w:sz w:val="24"/>
          <w:szCs w:val="24"/>
          <w:lang w:eastAsia="tr-TR"/>
        </w:rPr>
        <w:t xml:space="preserve">Bölgesi Yönetici Şirketleri, </w:t>
      </w:r>
      <w:proofErr w:type="gramStart"/>
      <w:r w:rsidRPr="00EE67FA">
        <w:rPr>
          <w:rFonts w:eastAsia="Times New Roman"/>
          <w:b/>
          <w:sz w:val="24"/>
          <w:szCs w:val="24"/>
          <w:lang w:eastAsia="tr-TR"/>
        </w:rPr>
        <w:t>28/7/1981</w:t>
      </w:r>
      <w:proofErr w:type="gramEnd"/>
      <w:r w:rsidRPr="00EE67FA">
        <w:rPr>
          <w:rFonts w:eastAsia="Times New Roman"/>
          <w:b/>
          <w:sz w:val="24"/>
          <w:szCs w:val="24"/>
          <w:lang w:eastAsia="tr-TR"/>
        </w:rPr>
        <w:t xml:space="preserve"> Tarihli Ve 2499 Sayılı Sermaye Piyasası Kanununa Tâbi </w:t>
      </w:r>
      <w:bookmarkEnd w:id="0"/>
      <w:r w:rsidRPr="00EE67FA">
        <w:rPr>
          <w:rFonts w:eastAsia="Times New Roman"/>
          <w:b/>
          <w:sz w:val="24"/>
          <w:szCs w:val="24"/>
          <w:lang w:eastAsia="tr-TR"/>
        </w:rPr>
        <w:t>Şirketler İle Serbest Bölge Kurucusu Ve İşleticisi Anonim Şirketlerin</w:t>
      </w:r>
      <w:r w:rsidRPr="00EE67FA">
        <w:rPr>
          <w:rFonts w:eastAsia="Times New Roman"/>
          <w:sz w:val="24"/>
          <w:szCs w:val="24"/>
          <w:lang w:eastAsia="tr-TR"/>
        </w:rPr>
        <w:t xml:space="preserve"> Genel Kurullarına,  “Bakanlık </w:t>
      </w:r>
      <w:proofErr w:type="spellStart"/>
      <w:r w:rsidRPr="00EE67FA">
        <w:rPr>
          <w:rFonts w:eastAsia="Times New Roman"/>
          <w:sz w:val="24"/>
          <w:szCs w:val="24"/>
          <w:lang w:eastAsia="tr-TR"/>
        </w:rPr>
        <w:t>Temsilcisi”Nin</w:t>
      </w:r>
      <w:proofErr w:type="spellEnd"/>
      <w:r w:rsidRPr="00EE67FA">
        <w:rPr>
          <w:rFonts w:eastAsia="Times New Roman"/>
          <w:sz w:val="24"/>
          <w:szCs w:val="24"/>
          <w:lang w:eastAsia="tr-TR"/>
        </w:rPr>
        <w:t xml:space="preserve"> Katılımı Zorunlu Olacaktır.)</w:t>
      </w:r>
    </w:p>
    <w:p w:rsidR="00DE7B9F" w:rsidRPr="00EE67FA" w:rsidRDefault="00DE7B9F" w:rsidP="00DE7B9F">
      <w:pPr>
        <w:spacing w:after="0" w:line="240" w:lineRule="auto"/>
        <w:jc w:val="both"/>
        <w:rPr>
          <w:rFonts w:eastAsia="Times New Roman"/>
          <w:sz w:val="24"/>
          <w:szCs w:val="24"/>
          <w:lang w:eastAsia="tr-TR"/>
        </w:rPr>
      </w:pPr>
    </w:p>
    <w:p w:rsidR="00DE7B9F" w:rsidRPr="00EE67FA" w:rsidRDefault="00EE67FA" w:rsidP="00DE7B9F">
      <w:pPr>
        <w:spacing w:after="0" w:line="240" w:lineRule="auto"/>
        <w:jc w:val="both"/>
        <w:rPr>
          <w:rFonts w:eastAsia="Times New Roman"/>
          <w:sz w:val="24"/>
          <w:szCs w:val="24"/>
          <w:lang w:eastAsia="tr-TR"/>
        </w:rPr>
      </w:pPr>
      <w:r w:rsidRPr="00EE67FA">
        <w:rPr>
          <w:rFonts w:eastAsia="Times New Roman"/>
          <w:sz w:val="24"/>
          <w:szCs w:val="24"/>
          <w:lang w:eastAsia="tr-TR"/>
        </w:rPr>
        <w:t xml:space="preserve">B Genel Kurullarında </w:t>
      </w:r>
      <w:r w:rsidRPr="00EE67FA">
        <w:rPr>
          <w:rFonts w:eastAsia="Times New Roman"/>
          <w:b/>
          <w:sz w:val="24"/>
          <w:szCs w:val="24"/>
          <w:lang w:eastAsia="tr-TR"/>
        </w:rPr>
        <w:t>Elektronik Ortamda Katılım Sistemini Uygulayan Şirketlerin</w:t>
      </w:r>
      <w:r w:rsidRPr="00EE67FA">
        <w:rPr>
          <w:rFonts w:eastAsia="Times New Roman"/>
          <w:sz w:val="24"/>
          <w:szCs w:val="24"/>
          <w:lang w:eastAsia="tr-TR"/>
        </w:rPr>
        <w:t xml:space="preserve"> Genel Kurul Toplantılarında</w:t>
      </w:r>
    </w:p>
    <w:p w:rsidR="00DE7B9F" w:rsidRPr="00EE67FA" w:rsidRDefault="00DE7B9F" w:rsidP="00DE7B9F">
      <w:pPr>
        <w:spacing w:after="0" w:line="240" w:lineRule="auto"/>
        <w:jc w:val="both"/>
        <w:rPr>
          <w:rFonts w:eastAsia="Times New Roman"/>
          <w:sz w:val="24"/>
          <w:szCs w:val="24"/>
          <w:lang w:eastAsia="tr-TR"/>
        </w:rPr>
      </w:pPr>
    </w:p>
    <w:p w:rsidR="00DE7B9F" w:rsidRPr="00EE67FA" w:rsidRDefault="00EE67FA" w:rsidP="00DE7B9F">
      <w:pPr>
        <w:spacing w:after="0" w:line="240" w:lineRule="auto"/>
        <w:jc w:val="both"/>
        <w:rPr>
          <w:rFonts w:eastAsia="Times New Roman"/>
          <w:sz w:val="24"/>
          <w:szCs w:val="24"/>
          <w:lang w:eastAsia="tr-TR"/>
        </w:rPr>
      </w:pPr>
      <w:r w:rsidRPr="00EE67FA">
        <w:rPr>
          <w:rFonts w:eastAsia="Times New Roman"/>
          <w:sz w:val="24"/>
          <w:szCs w:val="24"/>
          <w:lang w:eastAsia="tr-TR"/>
        </w:rPr>
        <w:t xml:space="preserve">C) </w:t>
      </w:r>
      <w:r w:rsidRPr="00EE67FA">
        <w:rPr>
          <w:rFonts w:eastAsia="Times New Roman"/>
          <w:b/>
          <w:sz w:val="24"/>
          <w:szCs w:val="24"/>
          <w:lang w:eastAsia="tr-TR"/>
        </w:rPr>
        <w:t>Yurt Dışında Yapılacak</w:t>
      </w:r>
      <w:r w:rsidRPr="00EE67FA">
        <w:rPr>
          <w:rFonts w:eastAsia="Times New Roman"/>
          <w:sz w:val="24"/>
          <w:szCs w:val="24"/>
          <w:lang w:eastAsia="tr-TR"/>
        </w:rPr>
        <w:t xml:space="preserve"> Bütün Genel Kurul Toplantılarında</w:t>
      </w:r>
    </w:p>
    <w:p w:rsidR="00DE7B9F" w:rsidRPr="00EE67FA" w:rsidRDefault="00DE7B9F" w:rsidP="00DE7B9F">
      <w:pPr>
        <w:spacing w:after="0" w:line="240" w:lineRule="auto"/>
        <w:jc w:val="both"/>
        <w:rPr>
          <w:rFonts w:eastAsia="Times New Roman"/>
          <w:sz w:val="24"/>
          <w:szCs w:val="24"/>
          <w:lang w:eastAsia="tr-TR"/>
        </w:rPr>
      </w:pPr>
    </w:p>
    <w:p w:rsidR="00DE7B9F" w:rsidRPr="00EE67FA" w:rsidRDefault="00EE67FA" w:rsidP="00DE7B9F">
      <w:pPr>
        <w:spacing w:after="0" w:line="240" w:lineRule="auto"/>
        <w:jc w:val="both"/>
        <w:rPr>
          <w:rFonts w:eastAsia="Times New Roman"/>
          <w:sz w:val="24"/>
          <w:szCs w:val="24"/>
          <w:lang w:eastAsia="tr-TR"/>
        </w:rPr>
      </w:pPr>
      <w:r w:rsidRPr="00EE67FA">
        <w:rPr>
          <w:rFonts w:eastAsia="Times New Roman"/>
          <w:sz w:val="24"/>
          <w:szCs w:val="24"/>
          <w:lang w:eastAsia="tr-TR"/>
        </w:rPr>
        <w:t xml:space="preserve">D) </w:t>
      </w:r>
      <w:r w:rsidRPr="00EE67FA">
        <w:rPr>
          <w:rFonts w:eastAsia="Times New Roman"/>
          <w:b/>
          <w:sz w:val="24"/>
          <w:szCs w:val="24"/>
          <w:lang w:eastAsia="tr-TR"/>
        </w:rPr>
        <w:t>Yurt Dışında Yapılacak</w:t>
      </w:r>
      <w:r w:rsidRPr="00EE67FA">
        <w:rPr>
          <w:rFonts w:eastAsia="Times New Roman"/>
          <w:sz w:val="24"/>
          <w:szCs w:val="24"/>
          <w:lang w:eastAsia="tr-TR"/>
        </w:rPr>
        <w:t xml:space="preserve"> Bütün İmtiyazlı Pay Sahipleri Özel Kurul Toplantılarında</w:t>
      </w:r>
    </w:p>
    <w:p w:rsidR="00DE7B9F" w:rsidRPr="00EE67FA" w:rsidRDefault="00DE7B9F" w:rsidP="00DE7B9F">
      <w:pPr>
        <w:spacing w:after="0" w:line="240" w:lineRule="auto"/>
        <w:jc w:val="both"/>
        <w:rPr>
          <w:rFonts w:eastAsia="Times New Roman"/>
          <w:sz w:val="24"/>
          <w:szCs w:val="24"/>
          <w:lang w:eastAsia="tr-TR"/>
        </w:rPr>
      </w:pPr>
    </w:p>
    <w:p w:rsidR="00DE7B9F" w:rsidRPr="00EE67FA" w:rsidRDefault="00EE67FA" w:rsidP="00DE7B9F">
      <w:pPr>
        <w:spacing w:after="0" w:line="240" w:lineRule="auto"/>
        <w:jc w:val="both"/>
        <w:rPr>
          <w:rFonts w:eastAsia="Times New Roman"/>
          <w:sz w:val="24"/>
          <w:szCs w:val="24"/>
          <w:lang w:eastAsia="tr-TR"/>
        </w:rPr>
      </w:pPr>
      <w:r w:rsidRPr="00EE67FA">
        <w:rPr>
          <w:rFonts w:eastAsia="Times New Roman"/>
          <w:sz w:val="24"/>
          <w:szCs w:val="24"/>
          <w:lang w:eastAsia="tr-TR"/>
        </w:rPr>
        <w:t xml:space="preserve">E) Gündeminde, </w:t>
      </w:r>
      <w:r w:rsidRPr="00EE67FA">
        <w:rPr>
          <w:rFonts w:eastAsia="Times New Roman"/>
          <w:b/>
          <w:sz w:val="24"/>
          <w:szCs w:val="24"/>
          <w:lang w:eastAsia="tr-TR"/>
        </w:rPr>
        <w:t>Sermayenin Artırılması Veya Azaltılması</w:t>
      </w:r>
      <w:r w:rsidRPr="00EE67FA">
        <w:rPr>
          <w:rFonts w:eastAsia="Times New Roman"/>
          <w:sz w:val="24"/>
          <w:szCs w:val="24"/>
          <w:lang w:eastAsia="tr-TR"/>
        </w:rPr>
        <w:t xml:space="preserve"> Bulunan Genel Kurul Toplantılarında</w:t>
      </w:r>
    </w:p>
    <w:p w:rsidR="00DE7B9F" w:rsidRPr="00EE67FA" w:rsidRDefault="00DE7B9F" w:rsidP="00DE7B9F">
      <w:pPr>
        <w:spacing w:after="0" w:line="240" w:lineRule="auto"/>
        <w:jc w:val="both"/>
        <w:rPr>
          <w:rFonts w:eastAsia="Times New Roman"/>
          <w:sz w:val="24"/>
          <w:szCs w:val="24"/>
          <w:lang w:eastAsia="tr-TR"/>
        </w:rPr>
      </w:pPr>
    </w:p>
    <w:p w:rsidR="00DE7B9F" w:rsidRPr="00EE67FA" w:rsidRDefault="00EE67FA" w:rsidP="00DE7B9F">
      <w:pPr>
        <w:spacing w:after="0" w:line="240" w:lineRule="auto"/>
        <w:jc w:val="both"/>
        <w:rPr>
          <w:rFonts w:eastAsia="Times New Roman"/>
          <w:sz w:val="24"/>
          <w:szCs w:val="24"/>
          <w:lang w:eastAsia="tr-TR"/>
        </w:rPr>
      </w:pPr>
      <w:r w:rsidRPr="00EE67FA">
        <w:rPr>
          <w:rFonts w:eastAsia="Times New Roman"/>
          <w:sz w:val="24"/>
          <w:szCs w:val="24"/>
          <w:lang w:eastAsia="tr-TR"/>
        </w:rPr>
        <w:t xml:space="preserve">F) Gündeminde, </w:t>
      </w:r>
      <w:r w:rsidRPr="00EE67FA">
        <w:rPr>
          <w:rFonts w:eastAsia="Times New Roman"/>
          <w:b/>
          <w:sz w:val="24"/>
          <w:szCs w:val="24"/>
          <w:lang w:eastAsia="tr-TR"/>
        </w:rPr>
        <w:t>Kayıtlı Sermaye</w:t>
      </w:r>
      <w:r w:rsidRPr="00EE67FA">
        <w:rPr>
          <w:rFonts w:eastAsia="Times New Roman"/>
          <w:sz w:val="24"/>
          <w:szCs w:val="24"/>
          <w:lang w:eastAsia="tr-TR"/>
        </w:rPr>
        <w:t xml:space="preserve"> Sistemine Geçilmesi Veya Kayıtlı Sermaye Sisteminden Çıkılması, Kayıtlı Sermaye Sistemi Tavanının Artırılmasına İlişkin Konular Bulunan Genel Kurul Toplantılarında</w:t>
      </w:r>
    </w:p>
    <w:p w:rsidR="00DE7B9F" w:rsidRPr="00EE67FA" w:rsidRDefault="00DE7B9F" w:rsidP="00DE7B9F">
      <w:pPr>
        <w:spacing w:after="0" w:line="240" w:lineRule="auto"/>
        <w:jc w:val="both"/>
        <w:rPr>
          <w:rFonts w:eastAsia="Times New Roman"/>
          <w:sz w:val="24"/>
          <w:szCs w:val="24"/>
          <w:lang w:eastAsia="tr-TR"/>
        </w:rPr>
      </w:pPr>
    </w:p>
    <w:p w:rsidR="00DE7B9F" w:rsidRPr="00EE67FA" w:rsidRDefault="00EE67FA" w:rsidP="00DE7B9F">
      <w:pPr>
        <w:spacing w:after="0" w:line="240" w:lineRule="auto"/>
        <w:jc w:val="both"/>
        <w:rPr>
          <w:rFonts w:eastAsia="Times New Roman"/>
          <w:sz w:val="24"/>
          <w:szCs w:val="24"/>
          <w:lang w:eastAsia="tr-TR"/>
        </w:rPr>
      </w:pPr>
      <w:r w:rsidRPr="00EE67FA">
        <w:rPr>
          <w:rFonts w:eastAsia="Times New Roman"/>
          <w:sz w:val="24"/>
          <w:szCs w:val="24"/>
          <w:lang w:eastAsia="tr-TR"/>
        </w:rPr>
        <w:t xml:space="preserve">G) Gündeminde, </w:t>
      </w:r>
      <w:r w:rsidRPr="00EE67FA">
        <w:rPr>
          <w:rFonts w:eastAsia="Times New Roman"/>
          <w:b/>
          <w:sz w:val="24"/>
          <w:szCs w:val="24"/>
          <w:lang w:eastAsia="tr-TR"/>
        </w:rPr>
        <w:t>Faaliyet Konusunun Değiştirilmesine</w:t>
      </w:r>
      <w:r w:rsidRPr="00EE67FA">
        <w:rPr>
          <w:rFonts w:eastAsia="Times New Roman"/>
          <w:sz w:val="24"/>
          <w:szCs w:val="24"/>
          <w:lang w:eastAsia="tr-TR"/>
        </w:rPr>
        <w:t xml:space="preserve"> İlişkin Esas Sözleşme Değişikliği Bulunan Genel Kurul Toplantılarında</w:t>
      </w:r>
    </w:p>
    <w:p w:rsidR="00DE7B9F" w:rsidRPr="00EE67FA" w:rsidRDefault="00DE7B9F" w:rsidP="00DE7B9F">
      <w:pPr>
        <w:spacing w:after="0" w:line="240" w:lineRule="auto"/>
        <w:jc w:val="both"/>
        <w:rPr>
          <w:rFonts w:eastAsia="Times New Roman"/>
          <w:sz w:val="24"/>
          <w:szCs w:val="24"/>
          <w:lang w:eastAsia="tr-TR"/>
        </w:rPr>
      </w:pPr>
    </w:p>
    <w:p w:rsidR="00DE7B9F" w:rsidRPr="00EE67FA" w:rsidRDefault="00EE67FA" w:rsidP="00DE7B9F">
      <w:pPr>
        <w:spacing w:after="0" w:line="240" w:lineRule="auto"/>
        <w:jc w:val="both"/>
        <w:rPr>
          <w:rFonts w:eastAsia="Times New Roman"/>
          <w:sz w:val="24"/>
          <w:szCs w:val="24"/>
          <w:lang w:eastAsia="tr-TR"/>
        </w:rPr>
      </w:pPr>
      <w:r w:rsidRPr="00EE67FA">
        <w:rPr>
          <w:rFonts w:eastAsia="Times New Roman"/>
          <w:sz w:val="24"/>
          <w:szCs w:val="24"/>
          <w:lang w:eastAsia="tr-TR"/>
        </w:rPr>
        <w:t xml:space="preserve">H) Gündeminde, </w:t>
      </w:r>
      <w:r w:rsidRPr="00EE67FA">
        <w:rPr>
          <w:rFonts w:eastAsia="Times New Roman"/>
          <w:b/>
          <w:sz w:val="24"/>
          <w:szCs w:val="24"/>
          <w:lang w:eastAsia="tr-TR"/>
        </w:rPr>
        <w:t>Birleşme, Bölünme Veya Tür Değişikliği</w:t>
      </w:r>
      <w:r w:rsidRPr="00EE67FA">
        <w:rPr>
          <w:rFonts w:eastAsia="Times New Roman"/>
          <w:sz w:val="24"/>
          <w:szCs w:val="24"/>
          <w:lang w:eastAsia="tr-TR"/>
        </w:rPr>
        <w:t xml:space="preserve"> Konuları Bulunan Genel Kurul Toplantılarında</w:t>
      </w:r>
    </w:p>
    <w:p w:rsidR="00DE7B9F" w:rsidRPr="00EE67FA" w:rsidRDefault="00DE7B9F" w:rsidP="00DE7B9F">
      <w:pPr>
        <w:spacing w:after="0" w:line="240" w:lineRule="auto"/>
        <w:jc w:val="both"/>
        <w:rPr>
          <w:rFonts w:eastAsia="Times New Roman"/>
          <w:sz w:val="24"/>
          <w:szCs w:val="24"/>
          <w:lang w:eastAsia="tr-TR"/>
        </w:rPr>
      </w:pPr>
    </w:p>
    <w:p w:rsidR="00DE7B9F" w:rsidRPr="00EE67FA" w:rsidRDefault="00EE67FA" w:rsidP="00DE7B9F">
      <w:pPr>
        <w:spacing w:after="0" w:line="240" w:lineRule="auto"/>
        <w:jc w:val="both"/>
        <w:rPr>
          <w:rFonts w:eastAsia="Times New Roman"/>
          <w:sz w:val="24"/>
          <w:szCs w:val="24"/>
          <w:lang w:eastAsia="tr-TR"/>
        </w:rPr>
      </w:pPr>
      <w:r w:rsidRPr="00EE67FA">
        <w:rPr>
          <w:rFonts w:eastAsia="Times New Roman"/>
          <w:sz w:val="24"/>
          <w:szCs w:val="24"/>
          <w:lang w:eastAsia="tr-TR"/>
        </w:rPr>
        <w:t>Bakanlık Temsilcisi Bulundurmak Zorunludur.</w:t>
      </w:r>
    </w:p>
    <w:p w:rsidR="00DE7B9F" w:rsidRPr="00EE67FA" w:rsidRDefault="00DE7B9F" w:rsidP="00DE7B9F"/>
    <w:p w:rsidR="00E107C3" w:rsidRPr="00EE67FA" w:rsidRDefault="00E107C3"/>
    <w:sectPr w:rsidR="00E107C3" w:rsidRPr="00EE67FA" w:rsidSect="009E13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B9F"/>
    <w:rsid w:val="00DE7B9F"/>
    <w:rsid w:val="00E107C3"/>
    <w:rsid w:val="00EE6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382954-28B7-4F79-A4EE-F49FBD4EA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7B9F"/>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340</Words>
  <Characters>1943</Characters>
  <Application>Microsoft Office Word</Application>
  <DocSecurity>0</DocSecurity>
  <Lines>16</Lines>
  <Paragraphs>4</Paragraphs>
  <ScaleCrop>false</ScaleCrop>
  <Company/>
  <LinksUpToDate>false</LinksUpToDate>
  <CharactersWithSpaces>2279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BURCU</dc:creator>
  <cp:keywords/>
  <dc:description/>
  <cp:lastModifiedBy>BURCU</cp:lastModifiedBy>
  <cp:revision>3</cp:revision>
  <dcterms:created xsi:type="dcterms:W3CDTF">2018-06-21T08:08:00Z</dcterms:created>
  <dcterms:modified xsi:type="dcterms:W3CDTF">2018-06-28T07:08:00Z</dcterms:modified>
</cp:coreProperties>
</file>