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E8A" w:rsidRPr="00B10E8A" w:rsidRDefault="00B10E8A" w:rsidP="00B10E8A">
      <w:pPr>
        <w:shd w:val="clear" w:color="auto" w:fill="E6F1F5"/>
        <w:adjustRightInd w:val="0"/>
        <w:spacing w:before="240"/>
        <w:jc w:val="both"/>
        <w:rPr>
          <w:color w:val="000000"/>
          <w:sz w:val="22"/>
          <w:szCs w:val="22"/>
          <w:highlight w:val="lightGray"/>
        </w:rPr>
      </w:pPr>
      <w:r w:rsidRPr="00B10E8A">
        <w:rPr>
          <w:b/>
          <w:bCs/>
          <w:color w:val="000000"/>
          <w:sz w:val="22"/>
          <w:szCs w:val="22"/>
          <w:highlight w:val="lightGray"/>
          <w:u w:val="single"/>
        </w:rPr>
        <w:t>ŞİRKETLERDE SINIRLI YETKİYE İLİŞKİN DUYURU</w:t>
      </w:r>
    </w:p>
    <w:p w:rsidR="00B10E8A" w:rsidRPr="00B10E8A" w:rsidRDefault="00B10E8A" w:rsidP="00B10E8A">
      <w:pPr>
        <w:shd w:val="clear" w:color="auto" w:fill="E6F1F5"/>
        <w:adjustRightInd w:val="0"/>
        <w:spacing w:before="240"/>
        <w:jc w:val="both"/>
        <w:rPr>
          <w:color w:val="000000"/>
          <w:sz w:val="22"/>
          <w:szCs w:val="22"/>
          <w:highlight w:val="lightGray"/>
        </w:rPr>
      </w:pPr>
      <w:r w:rsidRPr="00B10E8A">
        <w:rPr>
          <w:b/>
          <w:bCs/>
          <w:color w:val="000000"/>
          <w:sz w:val="22"/>
          <w:szCs w:val="22"/>
          <w:highlight w:val="lightGray"/>
          <w:u w:val="single"/>
        </w:rPr>
        <w:t xml:space="preserve">Şirketlerde Sınırlı Yetkiye İlişkin İç Yönerge Uygulaması (TTK madde 367-371- 629 ) </w:t>
      </w:r>
    </w:p>
    <w:p w:rsidR="00B10E8A" w:rsidRPr="00B10E8A" w:rsidRDefault="00B10E8A" w:rsidP="00B10E8A">
      <w:pPr>
        <w:shd w:val="clear" w:color="auto" w:fill="E6F1F5"/>
        <w:adjustRightInd w:val="0"/>
        <w:spacing w:before="240"/>
        <w:jc w:val="both"/>
        <w:rPr>
          <w:color w:val="000000"/>
          <w:sz w:val="22"/>
          <w:szCs w:val="22"/>
          <w:highlight w:val="lightGray"/>
        </w:rPr>
      </w:pPr>
      <w:r w:rsidRPr="00B10E8A">
        <w:rPr>
          <w:color w:val="000000"/>
          <w:sz w:val="22"/>
          <w:szCs w:val="22"/>
          <w:highlight w:val="lightGray"/>
        </w:rPr>
        <w:t xml:space="preserve">            Şirketleri, her hususta münferiden veya müştereken temsil edeceklerin yetkileri Anonim Şirketlerde Yönetim Kurulu Kararı ile Limited Şirketlerde ise Genel Kurul Kararı ile alınabilecektir. </w:t>
      </w:r>
      <w:r w:rsidRPr="00B10E8A">
        <w:rPr>
          <w:color w:val="000000"/>
          <w:sz w:val="22"/>
          <w:szCs w:val="22"/>
          <w:highlight w:val="lightGray"/>
        </w:rPr>
        <w:br/>
        <w:t xml:space="preserve">            </w:t>
      </w:r>
      <w:proofErr w:type="gramStart"/>
      <w:r w:rsidRPr="00B10E8A">
        <w:rPr>
          <w:color w:val="000000"/>
          <w:sz w:val="22"/>
          <w:szCs w:val="22"/>
          <w:highlight w:val="lightGray"/>
        </w:rPr>
        <w:t xml:space="preserve">Ancak temsile ilişkin konular veya para yönünden yapılacak sınırlama ile atanacak yetkililer, Kanunun deyimiyle “temsile yetkili olmayan yönetim kurulu üyelerini veya şirkete hizmet akdi ile bağlı olanları, sınırlı yetkiye sahip ticari vekil veya diğer tacir yardımcıları,  mutlaka TTK 367’de bahsi geçen ve yetki sınırının belirlenmiş olduğu bir iç yönergenin noter onaylı suretinin tescil ve ilan edilmesi sonrasında atanabilecektir. </w:t>
      </w:r>
      <w:proofErr w:type="gramEnd"/>
    </w:p>
    <w:p w:rsidR="00B10E8A" w:rsidRPr="00B10E8A" w:rsidRDefault="00B10E8A" w:rsidP="00B10E8A">
      <w:pPr>
        <w:shd w:val="clear" w:color="auto" w:fill="E6F1F5"/>
        <w:adjustRightInd w:val="0"/>
        <w:spacing w:before="240"/>
        <w:jc w:val="both"/>
        <w:rPr>
          <w:color w:val="000000"/>
          <w:sz w:val="22"/>
          <w:szCs w:val="22"/>
          <w:highlight w:val="lightGray"/>
        </w:rPr>
      </w:pPr>
      <w:r w:rsidRPr="00B10E8A">
        <w:rPr>
          <w:b/>
          <w:bCs/>
          <w:color w:val="000000"/>
          <w:sz w:val="22"/>
          <w:szCs w:val="22"/>
          <w:highlight w:val="lightGray"/>
          <w:u w:val="single"/>
        </w:rPr>
        <w:t>İzlenecek yol aşağıda anlatıldığı gibidir;</w:t>
      </w:r>
    </w:p>
    <w:p w:rsidR="00B10E8A" w:rsidRPr="00B10E8A" w:rsidRDefault="00B10E8A" w:rsidP="00B10E8A">
      <w:pPr>
        <w:shd w:val="clear" w:color="auto" w:fill="E6F1F5"/>
        <w:adjustRightInd w:val="0"/>
        <w:spacing w:before="240"/>
        <w:jc w:val="both"/>
        <w:rPr>
          <w:color w:val="000000"/>
          <w:sz w:val="22"/>
          <w:szCs w:val="22"/>
          <w:highlight w:val="lightGray"/>
        </w:rPr>
      </w:pPr>
      <w:r w:rsidRPr="00B10E8A">
        <w:rPr>
          <w:color w:val="000000"/>
          <w:sz w:val="22"/>
          <w:szCs w:val="22"/>
          <w:highlight w:val="lightGray"/>
        </w:rPr>
        <w:t>1-) Yönetim kurulunun yetki devrine ilişkin iç yönerge düzenleyebilmesi, bu konuda esas sözleşmede bir hüküm bulunmasına bağlıdır. Esas sözleşmede bu konuda bir madde yoksa öncelikle esas sözleşme değişikliği tescil ilan ettirilmelidir.</w:t>
      </w:r>
    </w:p>
    <w:p w:rsidR="00B10E8A" w:rsidRPr="00B10E8A" w:rsidRDefault="00B10E8A" w:rsidP="00B10E8A">
      <w:pPr>
        <w:shd w:val="clear" w:color="auto" w:fill="E6F1F5"/>
        <w:adjustRightInd w:val="0"/>
        <w:spacing w:before="240"/>
        <w:jc w:val="both"/>
        <w:rPr>
          <w:color w:val="000000"/>
          <w:sz w:val="22"/>
          <w:szCs w:val="22"/>
          <w:highlight w:val="lightGray"/>
        </w:rPr>
      </w:pPr>
      <w:r w:rsidRPr="00B10E8A">
        <w:rPr>
          <w:color w:val="000000"/>
          <w:sz w:val="22"/>
          <w:szCs w:val="22"/>
          <w:highlight w:val="lightGray"/>
        </w:rPr>
        <w:t xml:space="preserve">2-) Anonim Şirketlerde Yönetim Kurulu Kararı ile Limited Şirketlerde Genel Kurul Kararı </w:t>
      </w:r>
      <w:r w:rsidRPr="00B10E8A">
        <w:rPr>
          <w:rFonts w:eastAsiaTheme="minorHAnsi"/>
          <w:b/>
          <w:bCs/>
          <w:color w:val="FF0000"/>
          <w:sz w:val="22"/>
          <w:szCs w:val="22"/>
          <w:highlight w:val="lightGray"/>
          <w:u w:val="single"/>
          <w:lang w:eastAsia="en-US"/>
        </w:rPr>
        <w:t xml:space="preserve">(iç yönerge metninin sonunda müdürler kurulunun imzası bulunmalıdır) </w:t>
      </w:r>
      <w:r w:rsidRPr="00B10E8A">
        <w:rPr>
          <w:color w:val="000000"/>
          <w:sz w:val="22"/>
          <w:szCs w:val="22"/>
          <w:highlight w:val="lightGray"/>
        </w:rPr>
        <w:t xml:space="preserve">ile tarih ve sayısı olan noter onaylı, sınırlı yetki çerçevesini belirleyen bir iç yönerge (karar ekinde) kabul edilerek tescil ve ilan edilecektir. </w:t>
      </w:r>
    </w:p>
    <w:p w:rsidR="00B10E8A" w:rsidRPr="00B10E8A" w:rsidRDefault="00B10E8A" w:rsidP="00B10E8A">
      <w:pPr>
        <w:shd w:val="clear" w:color="auto" w:fill="E6F1F5"/>
        <w:adjustRightInd w:val="0"/>
        <w:spacing w:before="240"/>
        <w:jc w:val="both"/>
        <w:rPr>
          <w:color w:val="000000"/>
          <w:sz w:val="22"/>
          <w:szCs w:val="22"/>
          <w:highlight w:val="lightGray"/>
        </w:rPr>
      </w:pPr>
      <w:r w:rsidRPr="00B10E8A">
        <w:rPr>
          <w:color w:val="000000"/>
          <w:sz w:val="22"/>
          <w:szCs w:val="22"/>
          <w:highlight w:val="lightGray"/>
        </w:rPr>
        <w:br/>
        <w:t xml:space="preserve">3-) İç yönergede, sadece imza grupları ve yetki çerçevesi gibi hususlar yer alacak,  </w:t>
      </w:r>
      <w:r w:rsidRPr="00B10E8A">
        <w:rPr>
          <w:color w:val="000000"/>
          <w:sz w:val="22"/>
          <w:szCs w:val="22"/>
          <w:highlight w:val="lightGray"/>
          <w:u w:val="single"/>
        </w:rPr>
        <w:t>Belirlenen yetkilere atanan kişilerin isimleri kesinlikle yer almayacaktır.</w:t>
      </w:r>
      <w:r w:rsidRPr="00B10E8A">
        <w:rPr>
          <w:b/>
          <w:bCs/>
          <w:color w:val="000000"/>
          <w:sz w:val="22"/>
          <w:szCs w:val="22"/>
          <w:highlight w:val="lightGray"/>
          <w:u w:val="single"/>
        </w:rPr>
        <w:t xml:space="preserve"> </w:t>
      </w:r>
    </w:p>
    <w:p w:rsidR="00B10E8A" w:rsidRPr="00B10E8A" w:rsidRDefault="00B10E8A" w:rsidP="00B10E8A">
      <w:pPr>
        <w:shd w:val="clear" w:color="auto" w:fill="E6F1F5"/>
        <w:adjustRightInd w:val="0"/>
        <w:spacing w:before="240"/>
        <w:jc w:val="both"/>
        <w:rPr>
          <w:color w:val="000000"/>
          <w:sz w:val="22"/>
          <w:szCs w:val="22"/>
          <w:highlight w:val="lightGray"/>
        </w:rPr>
      </w:pPr>
      <w:r w:rsidRPr="00B10E8A">
        <w:rPr>
          <w:color w:val="000000"/>
          <w:sz w:val="22"/>
          <w:szCs w:val="22"/>
          <w:highlight w:val="lightGray"/>
        </w:rPr>
        <w:t>4-) İç yönergeyle belirlenen yetkilere atanacak kişilerin Ad-</w:t>
      </w:r>
      <w:proofErr w:type="spellStart"/>
      <w:r w:rsidRPr="00B10E8A">
        <w:rPr>
          <w:color w:val="000000"/>
          <w:sz w:val="22"/>
          <w:szCs w:val="22"/>
          <w:highlight w:val="lightGray"/>
        </w:rPr>
        <w:t>Soyad</w:t>
      </w:r>
      <w:proofErr w:type="spellEnd"/>
      <w:r w:rsidRPr="00B10E8A">
        <w:rPr>
          <w:color w:val="000000"/>
          <w:sz w:val="22"/>
          <w:szCs w:val="22"/>
          <w:highlight w:val="lightGray"/>
        </w:rPr>
        <w:t xml:space="preserve"> ve </w:t>
      </w:r>
      <w:proofErr w:type="spellStart"/>
      <w:r w:rsidRPr="00B10E8A">
        <w:rPr>
          <w:color w:val="000000"/>
          <w:sz w:val="22"/>
          <w:szCs w:val="22"/>
          <w:highlight w:val="lightGray"/>
        </w:rPr>
        <w:t>T.C.Kimlik</w:t>
      </w:r>
      <w:proofErr w:type="spellEnd"/>
      <w:r w:rsidRPr="00B10E8A">
        <w:rPr>
          <w:color w:val="000000"/>
          <w:sz w:val="22"/>
          <w:szCs w:val="22"/>
          <w:highlight w:val="lightGray"/>
        </w:rPr>
        <w:t xml:space="preserve"> Numaraları, iç yönergenin tarih ve sayısına atıf yapılmak suretiyle alınacak Anonim Şirketler de Yönetim Kurulu Kararı Limited Şirketler de Genel Kurul Kararı ile belirlenecektir.</w:t>
      </w:r>
    </w:p>
    <w:p w:rsidR="00B10E8A" w:rsidRPr="00B10E8A" w:rsidRDefault="00B10E8A" w:rsidP="00B10E8A">
      <w:pPr>
        <w:jc w:val="both"/>
        <w:rPr>
          <w:sz w:val="22"/>
          <w:szCs w:val="22"/>
          <w:highlight w:val="lightGray"/>
        </w:rPr>
      </w:pPr>
      <w:r w:rsidRPr="00B10E8A">
        <w:rPr>
          <w:color w:val="000000"/>
          <w:sz w:val="22"/>
          <w:szCs w:val="22"/>
          <w:highlight w:val="lightGray"/>
        </w:rPr>
        <w:t> </w:t>
      </w:r>
    </w:p>
    <w:p w:rsidR="00B10E8A" w:rsidRPr="00B10E8A" w:rsidRDefault="00B10E8A" w:rsidP="00B10E8A">
      <w:pPr>
        <w:spacing w:after="100" w:afterAutospacing="1" w:line="384" w:lineRule="auto"/>
        <w:jc w:val="both"/>
        <w:rPr>
          <w:sz w:val="22"/>
          <w:szCs w:val="22"/>
          <w:highlight w:val="lightGray"/>
        </w:rPr>
      </w:pPr>
      <w:r w:rsidRPr="00B10E8A">
        <w:rPr>
          <w:b/>
          <w:bCs/>
          <w:sz w:val="22"/>
          <w:szCs w:val="22"/>
          <w:highlight w:val="lightGray"/>
        </w:rPr>
        <w:t>2 TÜRLÜ İÇ YÖNERGE BULUNMAKTADIR.</w:t>
      </w:r>
    </w:p>
    <w:p w:rsidR="00B10E8A" w:rsidRPr="00B10E8A" w:rsidRDefault="00B10E8A" w:rsidP="00B10E8A">
      <w:pPr>
        <w:spacing w:after="100" w:afterAutospacing="1" w:line="384" w:lineRule="auto"/>
        <w:jc w:val="both"/>
        <w:rPr>
          <w:sz w:val="22"/>
          <w:szCs w:val="22"/>
          <w:highlight w:val="lightGray"/>
        </w:rPr>
      </w:pPr>
      <w:r w:rsidRPr="00B10E8A">
        <w:rPr>
          <w:b/>
          <w:bCs/>
          <w:sz w:val="22"/>
          <w:szCs w:val="22"/>
          <w:highlight w:val="lightGray"/>
        </w:rPr>
        <w:t>BUNLAR</w:t>
      </w:r>
    </w:p>
    <w:p w:rsidR="00B10E8A" w:rsidRPr="00B10E8A" w:rsidRDefault="00B10E8A" w:rsidP="00B10E8A">
      <w:pPr>
        <w:spacing w:after="100" w:afterAutospacing="1" w:line="384" w:lineRule="auto"/>
        <w:jc w:val="both"/>
        <w:rPr>
          <w:sz w:val="22"/>
          <w:szCs w:val="22"/>
          <w:highlight w:val="lightGray"/>
        </w:rPr>
      </w:pPr>
      <w:proofErr w:type="gramStart"/>
      <w:r w:rsidRPr="00B10E8A">
        <w:rPr>
          <w:b/>
          <w:bCs/>
          <w:sz w:val="22"/>
          <w:szCs w:val="22"/>
          <w:highlight w:val="lightGray"/>
        </w:rPr>
        <w:t>a</w:t>
      </w:r>
      <w:proofErr w:type="gramEnd"/>
      <w:r w:rsidRPr="00B10E8A">
        <w:rPr>
          <w:b/>
          <w:bCs/>
          <w:sz w:val="22"/>
          <w:szCs w:val="22"/>
          <w:highlight w:val="lightGray"/>
        </w:rPr>
        <w:t>- Şirketlerde Sınırlı Yetkiye İlişkin İç Yönerge Uygulaması (TTK madde 367-371- 629</w:t>
      </w:r>
    </w:p>
    <w:p w:rsidR="00B10E8A" w:rsidRPr="00B10E8A" w:rsidRDefault="00B10E8A" w:rsidP="00B10E8A">
      <w:pPr>
        <w:spacing w:after="100" w:afterAutospacing="1" w:line="384" w:lineRule="auto"/>
        <w:jc w:val="both"/>
        <w:rPr>
          <w:sz w:val="22"/>
          <w:szCs w:val="22"/>
          <w:highlight w:val="lightGray"/>
        </w:rPr>
      </w:pPr>
      <w:proofErr w:type="gramStart"/>
      <w:r w:rsidRPr="00B10E8A">
        <w:rPr>
          <w:b/>
          <w:bCs/>
          <w:sz w:val="22"/>
          <w:szCs w:val="22"/>
          <w:highlight w:val="lightGray"/>
        </w:rPr>
        <w:t>b</w:t>
      </w:r>
      <w:proofErr w:type="gramEnd"/>
      <w:r w:rsidRPr="00B10E8A">
        <w:rPr>
          <w:b/>
          <w:bCs/>
          <w:sz w:val="22"/>
          <w:szCs w:val="22"/>
          <w:highlight w:val="lightGray"/>
        </w:rPr>
        <w:t>- Genel Kurulun Çalışma Esas ve Usulleri Hakkında İç Yönerge</w:t>
      </w:r>
      <w:r w:rsidRPr="00B10E8A">
        <w:rPr>
          <w:sz w:val="22"/>
          <w:szCs w:val="22"/>
          <w:highlight w:val="lightGray"/>
        </w:rPr>
        <w:t> </w:t>
      </w:r>
    </w:p>
    <w:p w:rsidR="00B10E8A" w:rsidRPr="00B10E8A" w:rsidRDefault="00B10E8A" w:rsidP="00B10E8A">
      <w:pPr>
        <w:spacing w:after="100" w:afterAutospacing="1" w:line="384" w:lineRule="auto"/>
        <w:jc w:val="both"/>
        <w:rPr>
          <w:sz w:val="22"/>
          <w:szCs w:val="22"/>
          <w:highlight w:val="lightGray"/>
        </w:rPr>
      </w:pPr>
      <w:r w:rsidRPr="00B10E8A">
        <w:rPr>
          <w:sz w:val="22"/>
          <w:szCs w:val="22"/>
          <w:highlight w:val="lightGray"/>
        </w:rPr>
        <w:t>BUNLARI SIRASIYLA İZAH EDECEK OLURSAK</w:t>
      </w:r>
    </w:p>
    <w:p w:rsidR="00B10E8A" w:rsidRPr="00B10E8A" w:rsidRDefault="00B10E8A" w:rsidP="00B10E8A">
      <w:pPr>
        <w:spacing w:after="100" w:afterAutospacing="1" w:line="384" w:lineRule="auto"/>
        <w:jc w:val="both"/>
        <w:rPr>
          <w:sz w:val="22"/>
          <w:szCs w:val="22"/>
          <w:highlight w:val="lightGray"/>
        </w:rPr>
      </w:pPr>
      <w:proofErr w:type="gramStart"/>
      <w:r w:rsidRPr="00B10E8A">
        <w:rPr>
          <w:b/>
          <w:bCs/>
          <w:sz w:val="22"/>
          <w:szCs w:val="22"/>
          <w:highlight w:val="lightGray"/>
          <w:u w:val="single"/>
        </w:rPr>
        <w:t>a</w:t>
      </w:r>
      <w:proofErr w:type="gramEnd"/>
      <w:r w:rsidRPr="00B10E8A">
        <w:rPr>
          <w:b/>
          <w:bCs/>
          <w:sz w:val="22"/>
          <w:szCs w:val="22"/>
          <w:highlight w:val="lightGray"/>
          <w:u w:val="single"/>
        </w:rPr>
        <w:t>- Şirketlerde Sınırlı Yetkiye İlişkin İç Yönerge Uygulaması (TTK madde 367-371- 629 )</w:t>
      </w:r>
      <w:r w:rsidRPr="00B10E8A">
        <w:rPr>
          <w:sz w:val="22"/>
          <w:szCs w:val="22"/>
          <w:highlight w:val="lightGray"/>
        </w:rPr>
        <w:t> </w:t>
      </w:r>
    </w:p>
    <w:p w:rsidR="00B10E8A" w:rsidRPr="00B10E8A" w:rsidRDefault="00B10E8A" w:rsidP="00B10E8A">
      <w:pPr>
        <w:spacing w:after="100" w:afterAutospacing="1" w:line="384" w:lineRule="auto"/>
        <w:jc w:val="both"/>
        <w:rPr>
          <w:sz w:val="22"/>
          <w:szCs w:val="22"/>
          <w:highlight w:val="lightGray"/>
        </w:rPr>
      </w:pPr>
      <w:r w:rsidRPr="00B10E8A">
        <w:rPr>
          <w:sz w:val="22"/>
          <w:szCs w:val="22"/>
          <w:highlight w:val="lightGray"/>
        </w:rPr>
        <w:t>            Şirketleri, her hususta münferiden veya müştereken temsil edeceklerin yetkileri Anonim Şirketlerde Yönetim Kurulu Kararı ile Limited Şirketlerde ise Genel Kurul Kararı ile alınabilecektir. </w:t>
      </w:r>
      <w:r w:rsidRPr="00B10E8A">
        <w:rPr>
          <w:sz w:val="22"/>
          <w:szCs w:val="22"/>
          <w:highlight w:val="lightGray"/>
        </w:rPr>
        <w:br/>
        <w:t xml:space="preserve">         </w:t>
      </w:r>
      <w:proofErr w:type="gramStart"/>
      <w:r w:rsidRPr="00B10E8A">
        <w:rPr>
          <w:sz w:val="22"/>
          <w:szCs w:val="22"/>
          <w:highlight w:val="lightGray"/>
        </w:rPr>
        <w:t xml:space="preserve">Ancak temsile ilişkin konular veya para yönünden yapılacak sınırlama ile atanacak yetkililer, Kanunun deyimiyle “temsile yetkili olmayan yönetim kurulu üyelerini veya şirkete hizmet akdi ile bağlı olanları, sınırlı yetkiye sahip ticari vekil veya diğer tacir yardımcıları'',  mutlaka TTK 367’de bahsi geçen ve yetki sınırının belirlenmiş olduğu bir iç yönergenin hazırlanarak,  Anonim şirketlerde yönetim kurulu </w:t>
      </w:r>
      <w:r w:rsidRPr="00B10E8A">
        <w:rPr>
          <w:sz w:val="22"/>
          <w:szCs w:val="22"/>
          <w:highlight w:val="lightGray"/>
        </w:rPr>
        <w:lastRenderedPageBreak/>
        <w:t xml:space="preserve">kararı, </w:t>
      </w:r>
      <w:proofErr w:type="spellStart"/>
      <w:r w:rsidRPr="00B10E8A">
        <w:rPr>
          <w:sz w:val="22"/>
          <w:szCs w:val="22"/>
          <w:highlight w:val="lightGray"/>
        </w:rPr>
        <w:t>limited</w:t>
      </w:r>
      <w:proofErr w:type="spellEnd"/>
      <w:r w:rsidRPr="00B10E8A">
        <w:rPr>
          <w:sz w:val="22"/>
          <w:szCs w:val="22"/>
          <w:highlight w:val="lightGray"/>
        </w:rPr>
        <w:t xml:space="preserve"> şirketlerde ise temsile yetkili müdürler (sınırsız yetkili müdürler) kurulu kararı ile kabul edilerek tescili sonrasında veya eş zamanlı atanabilecektir. </w:t>
      </w:r>
      <w:proofErr w:type="gramEnd"/>
    </w:p>
    <w:p w:rsidR="00B10E8A" w:rsidRPr="00B10E8A" w:rsidRDefault="00B10E8A" w:rsidP="00B10E8A">
      <w:pPr>
        <w:spacing w:after="100" w:afterAutospacing="1" w:line="384" w:lineRule="auto"/>
        <w:jc w:val="both"/>
        <w:rPr>
          <w:sz w:val="22"/>
          <w:szCs w:val="22"/>
          <w:highlight w:val="lightGray"/>
        </w:rPr>
      </w:pPr>
      <w:r w:rsidRPr="00B10E8A">
        <w:rPr>
          <w:b/>
          <w:bCs/>
          <w:sz w:val="22"/>
          <w:szCs w:val="22"/>
          <w:highlight w:val="lightGray"/>
          <w:u w:val="single"/>
        </w:rPr>
        <w:t>İzlenecek yol aşağıda anlatıldığı gibidir;</w:t>
      </w:r>
      <w:r w:rsidRPr="00B10E8A">
        <w:rPr>
          <w:sz w:val="22"/>
          <w:szCs w:val="22"/>
          <w:highlight w:val="lightGray"/>
        </w:rPr>
        <w:br/>
      </w:r>
      <w:r w:rsidRPr="00B10E8A">
        <w:rPr>
          <w:b/>
          <w:bCs/>
          <w:sz w:val="22"/>
          <w:szCs w:val="22"/>
          <w:highlight w:val="lightGray"/>
        </w:rPr>
        <w:t>1-</w:t>
      </w:r>
      <w:proofErr w:type="gramStart"/>
      <w:r w:rsidRPr="00B10E8A">
        <w:rPr>
          <w:b/>
          <w:bCs/>
          <w:sz w:val="22"/>
          <w:szCs w:val="22"/>
          <w:highlight w:val="lightGray"/>
        </w:rPr>
        <w:t>)</w:t>
      </w:r>
      <w:proofErr w:type="gramEnd"/>
      <w:r w:rsidRPr="00B10E8A">
        <w:rPr>
          <w:sz w:val="22"/>
          <w:szCs w:val="22"/>
          <w:highlight w:val="lightGray"/>
        </w:rPr>
        <w:t xml:space="preserve"> Yönetim kurulunun ve müdürler kurulunun yetki devrine ilişkin iç yönerge düzenleyebilmesi, bu konuda esas sözleşmede bir hüküm bulunmasına bağlıdır. Esas sözleşmede bu konuda bir madde yoksa </w:t>
      </w:r>
      <w:r w:rsidRPr="00B10E8A">
        <w:rPr>
          <w:color w:val="FF0000"/>
          <w:sz w:val="22"/>
          <w:szCs w:val="22"/>
          <w:highlight w:val="lightGray"/>
        </w:rPr>
        <w:t>öncelikle esas sözleşme değişikliği yapılarak tescil ettirilmelidir</w:t>
      </w:r>
      <w:r w:rsidRPr="00B10E8A">
        <w:rPr>
          <w:sz w:val="22"/>
          <w:szCs w:val="22"/>
          <w:highlight w:val="lightGray"/>
        </w:rPr>
        <w:t>.</w:t>
      </w:r>
    </w:p>
    <w:p w:rsidR="00B10E8A" w:rsidRPr="00B10E8A" w:rsidRDefault="00B10E8A" w:rsidP="00B10E8A">
      <w:pPr>
        <w:spacing w:after="100" w:afterAutospacing="1" w:line="384" w:lineRule="auto"/>
        <w:jc w:val="both"/>
        <w:rPr>
          <w:sz w:val="22"/>
          <w:szCs w:val="22"/>
          <w:highlight w:val="lightGray"/>
        </w:rPr>
      </w:pPr>
      <w:r w:rsidRPr="00B10E8A">
        <w:rPr>
          <w:sz w:val="22"/>
          <w:szCs w:val="22"/>
          <w:highlight w:val="lightGray"/>
        </w:rPr>
        <w:t>Esas sözleşme tadili, iç yönerge ile eş zamanlı olarak ta tescil ve ilan edilebilir.</w:t>
      </w:r>
    </w:p>
    <w:p w:rsidR="00B10E8A" w:rsidRPr="00B10E8A" w:rsidRDefault="00B10E8A" w:rsidP="00B10E8A">
      <w:pPr>
        <w:spacing w:after="100" w:afterAutospacing="1" w:line="384" w:lineRule="auto"/>
        <w:jc w:val="both"/>
        <w:rPr>
          <w:sz w:val="22"/>
          <w:szCs w:val="22"/>
          <w:highlight w:val="lightGray"/>
        </w:rPr>
      </w:pPr>
      <w:r w:rsidRPr="00B10E8A">
        <w:rPr>
          <w:b/>
          <w:bCs/>
          <w:sz w:val="22"/>
          <w:szCs w:val="22"/>
          <w:highlight w:val="lightGray"/>
        </w:rPr>
        <w:t>2-)</w:t>
      </w:r>
      <w:r w:rsidRPr="00B10E8A">
        <w:rPr>
          <w:sz w:val="22"/>
          <w:szCs w:val="22"/>
          <w:highlight w:val="lightGray"/>
        </w:rPr>
        <w:t xml:space="preserve"> Anonim Şirketlerde Yönetim Kurulu Kararı ile Limited Şirketlerde temsile yetkili müdürler (sınırsız yetkili müdürler) Kurulu Kararı ile tarih ve sayısı olan sınırlı yetki çerçevesini belirleyen bir iç yönerge (Noter onaylı karar ekinde) kabul edilerek tescil ve ilan edilecektir. </w:t>
      </w:r>
      <w:r w:rsidRPr="00B10E8A">
        <w:rPr>
          <w:b/>
          <w:bCs/>
          <w:color w:val="B22222"/>
          <w:sz w:val="22"/>
          <w:szCs w:val="22"/>
          <w:highlight w:val="lightGray"/>
          <w:u w:val="single"/>
        </w:rPr>
        <w:t>(iç yönerge metninin her sayfasında karara katılan yönetim kurulu üyeleri / müdürler kurulu üyelerinin imzası bulunmalıdır)</w:t>
      </w:r>
      <w:r w:rsidRPr="00B10E8A">
        <w:rPr>
          <w:sz w:val="22"/>
          <w:szCs w:val="22"/>
          <w:highlight w:val="lightGray"/>
        </w:rPr>
        <w:br/>
      </w:r>
      <w:r w:rsidRPr="00B10E8A">
        <w:rPr>
          <w:b/>
          <w:bCs/>
          <w:sz w:val="22"/>
          <w:szCs w:val="22"/>
          <w:highlight w:val="lightGray"/>
        </w:rPr>
        <w:t>3-</w:t>
      </w:r>
      <w:proofErr w:type="gramStart"/>
      <w:r w:rsidRPr="00B10E8A">
        <w:rPr>
          <w:b/>
          <w:bCs/>
          <w:sz w:val="22"/>
          <w:szCs w:val="22"/>
          <w:highlight w:val="lightGray"/>
        </w:rPr>
        <w:t>)</w:t>
      </w:r>
      <w:proofErr w:type="gramEnd"/>
      <w:r w:rsidRPr="00B10E8A">
        <w:rPr>
          <w:sz w:val="22"/>
          <w:szCs w:val="22"/>
          <w:highlight w:val="lightGray"/>
        </w:rPr>
        <w:t xml:space="preserve"> İç yönergede, sadece imza grupları ve yetki çerçevesi gibi hususlar yer alacak, </w:t>
      </w:r>
      <w:r w:rsidRPr="00B10E8A">
        <w:rPr>
          <w:color w:val="B22222"/>
          <w:sz w:val="22"/>
          <w:szCs w:val="22"/>
          <w:highlight w:val="lightGray"/>
          <w:u w:val="single"/>
        </w:rPr>
        <w:t>Belirlenen yetkilere atanan kişilerin isimleri kesinlikle yer almayacaktır.</w:t>
      </w:r>
      <w:r w:rsidRPr="00B10E8A">
        <w:rPr>
          <w:color w:val="B22222"/>
          <w:sz w:val="22"/>
          <w:szCs w:val="22"/>
          <w:highlight w:val="lightGray"/>
        </w:rPr>
        <w:t> </w:t>
      </w:r>
    </w:p>
    <w:p w:rsidR="00B10E8A" w:rsidRPr="00B10E8A" w:rsidRDefault="00B10E8A" w:rsidP="00B10E8A">
      <w:pPr>
        <w:spacing w:after="100" w:afterAutospacing="1" w:line="384" w:lineRule="auto"/>
        <w:jc w:val="both"/>
        <w:rPr>
          <w:sz w:val="22"/>
          <w:szCs w:val="22"/>
          <w:highlight w:val="lightGray"/>
        </w:rPr>
      </w:pPr>
      <w:r w:rsidRPr="00B10E8A">
        <w:rPr>
          <w:b/>
          <w:bCs/>
          <w:sz w:val="22"/>
          <w:szCs w:val="22"/>
          <w:highlight w:val="lightGray"/>
        </w:rPr>
        <w:t>4-)</w:t>
      </w:r>
      <w:r w:rsidRPr="00B10E8A">
        <w:rPr>
          <w:sz w:val="22"/>
          <w:szCs w:val="22"/>
          <w:highlight w:val="lightGray"/>
        </w:rPr>
        <w:t xml:space="preserve"> İç yönergeyle belirlenen sınırlı yetkilere atanacak kişilerin Ad-</w:t>
      </w:r>
      <w:proofErr w:type="spellStart"/>
      <w:r w:rsidRPr="00B10E8A">
        <w:rPr>
          <w:sz w:val="22"/>
          <w:szCs w:val="22"/>
          <w:highlight w:val="lightGray"/>
        </w:rPr>
        <w:t>Soyad</w:t>
      </w:r>
      <w:proofErr w:type="spellEnd"/>
      <w:r w:rsidRPr="00B10E8A">
        <w:rPr>
          <w:sz w:val="22"/>
          <w:szCs w:val="22"/>
          <w:highlight w:val="lightGray"/>
        </w:rPr>
        <w:t xml:space="preserve"> ve </w:t>
      </w:r>
      <w:proofErr w:type="spellStart"/>
      <w:r w:rsidRPr="00B10E8A">
        <w:rPr>
          <w:sz w:val="22"/>
          <w:szCs w:val="22"/>
          <w:highlight w:val="lightGray"/>
        </w:rPr>
        <w:t>T.C.Kimlik</w:t>
      </w:r>
      <w:proofErr w:type="spellEnd"/>
      <w:r w:rsidRPr="00B10E8A">
        <w:rPr>
          <w:sz w:val="22"/>
          <w:szCs w:val="22"/>
          <w:highlight w:val="lightGray"/>
        </w:rPr>
        <w:t xml:space="preserve"> Numaraları, iç yönergenin tarih ve sayısına atıf yapılmak suretiyle alınacak Anonim Şirketler de Yönetim Kurulu Kararı, Limited Şirketler de Genel Kurul Kararı ile belirlenecektir.</w:t>
      </w:r>
    </w:p>
    <w:p w:rsidR="00B10E8A" w:rsidRPr="00B10E8A" w:rsidRDefault="00B10E8A" w:rsidP="00B10E8A">
      <w:pPr>
        <w:spacing w:after="100" w:afterAutospacing="1" w:line="384" w:lineRule="auto"/>
        <w:jc w:val="both"/>
        <w:rPr>
          <w:color w:val="FFFFFF" w:themeColor="background1"/>
          <w:sz w:val="22"/>
          <w:szCs w:val="22"/>
          <w:highlight w:val="lightGray"/>
        </w:rPr>
      </w:pPr>
      <w:r w:rsidRPr="00B10E8A">
        <w:rPr>
          <w:sz w:val="22"/>
          <w:szCs w:val="22"/>
          <w:highlight w:val="lightGray"/>
        </w:rPr>
        <w:t> </w:t>
      </w:r>
      <w:r w:rsidRPr="00B10E8A">
        <w:rPr>
          <w:b/>
          <w:bCs/>
          <w:color w:val="FF0000"/>
          <w:sz w:val="22"/>
          <w:szCs w:val="22"/>
          <w:highlight w:val="lightGray"/>
          <w:u w:val="single"/>
          <w:shd w:val="clear" w:color="auto" w:fill="FFFF00"/>
        </w:rPr>
        <w:t>NOT:</w:t>
      </w:r>
      <w:r w:rsidRPr="00B10E8A">
        <w:rPr>
          <w:color w:val="FF0000"/>
          <w:sz w:val="22"/>
          <w:szCs w:val="22"/>
          <w:highlight w:val="lightGray"/>
          <w:shd w:val="clear" w:color="auto" w:fill="FFFF00"/>
        </w:rPr>
        <w:t> </w:t>
      </w:r>
      <w:r w:rsidRPr="00B10E8A">
        <w:rPr>
          <w:sz w:val="22"/>
          <w:szCs w:val="22"/>
          <w:highlight w:val="lightGray"/>
        </w:rPr>
        <w:t xml:space="preserve"> </w:t>
      </w:r>
      <w:r w:rsidRPr="00B10E8A">
        <w:rPr>
          <w:b/>
          <w:bCs/>
          <w:color w:val="FF0000"/>
          <w:sz w:val="22"/>
          <w:szCs w:val="22"/>
          <w:highlight w:val="lightGray"/>
          <w:shd w:val="clear" w:color="auto" w:fill="FFFF00"/>
        </w:rPr>
        <w:t xml:space="preserve">Şirket kayıtlarında tescil ve ilan edilmiş iç yönergede herhangi bir değişiklik yapılması veya mevcut iç </w:t>
      </w:r>
      <w:r w:rsidRPr="00B10E8A">
        <w:rPr>
          <w:b/>
          <w:bCs/>
          <w:sz w:val="22"/>
          <w:szCs w:val="22"/>
          <w:highlight w:val="lightGray"/>
          <w:shd w:val="clear" w:color="auto" w:fill="FFFF00"/>
        </w:rPr>
        <w:t>yönergeye</w:t>
      </w:r>
      <w:r w:rsidRPr="00B10E8A">
        <w:rPr>
          <w:b/>
          <w:bCs/>
          <w:color w:val="FF0000"/>
          <w:sz w:val="22"/>
          <w:szCs w:val="22"/>
          <w:highlight w:val="lightGray"/>
          <w:shd w:val="clear" w:color="auto" w:fill="FFFF00"/>
        </w:rPr>
        <w:t xml:space="preserve"> ilavelerin yapılacak olması halinde, ayrı tarih ve sayı ile düzenlenmiş yeni bir iç yönergenin tescil ve ilan edilmesi gerekmektedir</w:t>
      </w:r>
      <w:r w:rsidRPr="00B10E8A">
        <w:rPr>
          <w:b/>
          <w:bCs/>
          <w:sz w:val="22"/>
          <w:szCs w:val="22"/>
          <w:highlight w:val="lightGray"/>
        </w:rPr>
        <w:t>.</w:t>
      </w:r>
    </w:p>
    <w:p w:rsidR="00B10E8A" w:rsidRPr="00B10E8A" w:rsidRDefault="00B10E8A" w:rsidP="00B10E8A">
      <w:pPr>
        <w:shd w:val="clear" w:color="auto" w:fill="FFFFFF"/>
        <w:spacing w:before="300" w:after="150"/>
        <w:jc w:val="both"/>
        <w:outlineLvl w:val="2"/>
        <w:rPr>
          <w:color w:val="444444"/>
          <w:sz w:val="22"/>
          <w:szCs w:val="22"/>
          <w:highlight w:val="lightGray"/>
        </w:rPr>
      </w:pPr>
      <w:r w:rsidRPr="00B10E8A">
        <w:rPr>
          <w:color w:val="444444"/>
          <w:sz w:val="22"/>
          <w:szCs w:val="22"/>
          <w:highlight w:val="lightGray"/>
        </w:rPr>
        <w:t>Sınırlı Yetkili Atama İşlemi</w:t>
      </w:r>
    </w:p>
    <w:p w:rsidR="00B10E8A" w:rsidRPr="00B10E8A" w:rsidRDefault="00B10E8A" w:rsidP="00B10E8A">
      <w:pPr>
        <w:shd w:val="clear" w:color="auto" w:fill="FFFFFF"/>
        <w:spacing w:after="150"/>
        <w:jc w:val="both"/>
        <w:rPr>
          <w:color w:val="444444"/>
          <w:sz w:val="22"/>
          <w:szCs w:val="22"/>
          <w:highlight w:val="lightGray"/>
        </w:rPr>
      </w:pPr>
      <w:r w:rsidRPr="00B10E8A">
        <w:rPr>
          <w:color w:val="444444"/>
          <w:sz w:val="22"/>
          <w:szCs w:val="22"/>
          <w:highlight w:val="lightGray"/>
        </w:rPr>
        <w:t> </w:t>
      </w:r>
    </w:p>
    <w:p w:rsidR="00B10E8A" w:rsidRPr="00B10E8A" w:rsidRDefault="00B10E8A" w:rsidP="00B10E8A">
      <w:pPr>
        <w:shd w:val="clear" w:color="auto" w:fill="FFFFFF"/>
        <w:spacing w:after="150"/>
        <w:jc w:val="both"/>
        <w:rPr>
          <w:color w:val="444444"/>
          <w:sz w:val="22"/>
          <w:szCs w:val="22"/>
          <w:highlight w:val="lightGray"/>
        </w:rPr>
      </w:pPr>
      <w:r w:rsidRPr="00B10E8A">
        <w:rPr>
          <w:b/>
          <w:bCs/>
          <w:color w:val="444444"/>
          <w:sz w:val="22"/>
          <w:szCs w:val="22"/>
          <w:highlight w:val="lightGray"/>
          <w:u w:val="single"/>
        </w:rPr>
        <w:t>LİMİTED ŞİRKET</w:t>
      </w:r>
    </w:p>
    <w:p w:rsidR="00B10E8A" w:rsidRPr="00B10E8A" w:rsidRDefault="00B10E8A" w:rsidP="00B10E8A">
      <w:pPr>
        <w:shd w:val="clear" w:color="auto" w:fill="FFFFFF"/>
        <w:spacing w:after="150"/>
        <w:jc w:val="both"/>
        <w:rPr>
          <w:color w:val="444444"/>
          <w:sz w:val="22"/>
          <w:szCs w:val="22"/>
          <w:highlight w:val="lightGray"/>
        </w:rPr>
      </w:pPr>
      <w:r w:rsidRPr="00B10E8A">
        <w:rPr>
          <w:b/>
          <w:bCs/>
          <w:color w:val="444444"/>
          <w:sz w:val="22"/>
          <w:szCs w:val="22"/>
          <w:highlight w:val="lightGray"/>
          <w:u w:val="single"/>
        </w:rPr>
        <w:t>Mevzuat</w:t>
      </w:r>
    </w:p>
    <w:p w:rsidR="00B10E8A" w:rsidRPr="00B10E8A" w:rsidRDefault="00B10E8A" w:rsidP="00B10E8A">
      <w:pPr>
        <w:shd w:val="clear" w:color="auto" w:fill="FFFFFF"/>
        <w:spacing w:after="150"/>
        <w:jc w:val="both"/>
        <w:rPr>
          <w:color w:val="444444"/>
          <w:sz w:val="22"/>
          <w:szCs w:val="22"/>
          <w:highlight w:val="lightGray"/>
        </w:rPr>
      </w:pPr>
      <w:r w:rsidRPr="00B10E8A">
        <w:rPr>
          <w:b/>
          <w:bCs/>
          <w:color w:val="444444"/>
          <w:sz w:val="22"/>
          <w:szCs w:val="22"/>
          <w:highlight w:val="lightGray"/>
        </w:rPr>
        <w:t>Türk Ticaret Kanunu</w:t>
      </w:r>
    </w:p>
    <w:p w:rsidR="00B10E8A" w:rsidRPr="00B10E8A" w:rsidRDefault="00B10E8A" w:rsidP="00B10E8A">
      <w:pPr>
        <w:shd w:val="clear" w:color="auto" w:fill="FFFFFF"/>
        <w:spacing w:after="150"/>
        <w:jc w:val="both"/>
        <w:rPr>
          <w:color w:val="444444"/>
          <w:sz w:val="22"/>
          <w:szCs w:val="22"/>
          <w:highlight w:val="lightGray"/>
        </w:rPr>
      </w:pPr>
      <w:r w:rsidRPr="00B10E8A">
        <w:rPr>
          <w:b/>
          <w:bCs/>
          <w:color w:val="444444"/>
          <w:sz w:val="22"/>
          <w:szCs w:val="22"/>
          <w:highlight w:val="lightGray"/>
        </w:rPr>
        <w:t xml:space="preserve">MADDE 367- </w:t>
      </w:r>
      <w:r w:rsidRPr="00B10E8A">
        <w:rPr>
          <w:color w:val="444444"/>
          <w:sz w:val="22"/>
          <w:szCs w:val="22"/>
          <w:highlight w:val="lightGray"/>
        </w:rPr>
        <w:t>(1) Yönetim kurulu esas sözleşmeye konulacak bir hükümle, düzenleyeceği bir iç yönergeye göre, yönetimi, kısmen veya tamamen bir veya birkaç yönetim kurulu üyesine veya üçüncü kişiye devretmeye yetkili kılınabilir. Bu iç yönerge şirketin yönetimini düzenler; bunun için gerekli olan görevleri, tanımlar, yerlerini gösterir, özellikle kimin kime bağlı ve bilgi sunmakla yükümlü olduğunu belirler. Yönetim kurulu, istem üzerine pay sahiplerini ve korunmaya değer menfaatlerini ikna edici bir biçimde ortaya koyan alacaklıları, bu iç yönerge hakkında, yazılı olarak bilgilendirir.</w:t>
      </w:r>
    </w:p>
    <w:p w:rsidR="00B10E8A" w:rsidRPr="00B10E8A" w:rsidRDefault="00B10E8A" w:rsidP="00B10E8A">
      <w:pPr>
        <w:shd w:val="clear" w:color="auto" w:fill="FFFFFF"/>
        <w:spacing w:after="150"/>
        <w:jc w:val="both"/>
        <w:rPr>
          <w:color w:val="444444"/>
          <w:sz w:val="22"/>
          <w:szCs w:val="22"/>
          <w:highlight w:val="lightGray"/>
        </w:rPr>
      </w:pPr>
      <w:r w:rsidRPr="00B10E8A">
        <w:rPr>
          <w:color w:val="444444"/>
          <w:sz w:val="22"/>
          <w:szCs w:val="22"/>
          <w:highlight w:val="lightGray"/>
        </w:rPr>
        <w:t>(2) Yönetim, devredilmediği takdirde, yönetim kurulunun tüm üyelerine aittir.</w:t>
      </w:r>
    </w:p>
    <w:p w:rsidR="00B10E8A" w:rsidRPr="00B10E8A" w:rsidRDefault="00B10E8A" w:rsidP="00B10E8A">
      <w:pPr>
        <w:shd w:val="clear" w:color="auto" w:fill="FFFFFF"/>
        <w:spacing w:after="150"/>
        <w:jc w:val="both"/>
        <w:rPr>
          <w:color w:val="444444"/>
          <w:sz w:val="22"/>
          <w:szCs w:val="22"/>
          <w:highlight w:val="lightGray"/>
        </w:rPr>
      </w:pPr>
      <w:r w:rsidRPr="00B10E8A">
        <w:rPr>
          <w:b/>
          <w:bCs/>
          <w:color w:val="444444"/>
          <w:sz w:val="22"/>
          <w:szCs w:val="22"/>
          <w:highlight w:val="lightGray"/>
        </w:rPr>
        <w:t xml:space="preserve">Türk Ticaret Kanunu </w:t>
      </w:r>
    </w:p>
    <w:p w:rsidR="00B10E8A" w:rsidRPr="00B10E8A" w:rsidRDefault="00B10E8A" w:rsidP="00B10E8A">
      <w:pPr>
        <w:shd w:val="clear" w:color="auto" w:fill="FFFFFF"/>
        <w:spacing w:after="150"/>
        <w:jc w:val="both"/>
        <w:rPr>
          <w:color w:val="444444"/>
          <w:sz w:val="22"/>
          <w:szCs w:val="22"/>
          <w:highlight w:val="lightGray"/>
        </w:rPr>
      </w:pPr>
      <w:r w:rsidRPr="00B10E8A">
        <w:rPr>
          <w:b/>
          <w:bCs/>
          <w:color w:val="444444"/>
          <w:sz w:val="22"/>
          <w:szCs w:val="22"/>
          <w:highlight w:val="lightGray"/>
        </w:rPr>
        <w:t>MADDE 371-</w:t>
      </w:r>
      <w:r w:rsidRPr="00B10E8A">
        <w:rPr>
          <w:color w:val="444444"/>
          <w:sz w:val="22"/>
          <w:szCs w:val="22"/>
          <w:highlight w:val="lightGray"/>
        </w:rPr>
        <w:t xml:space="preserve"> (7) (Ek: 10/9/2014 - 6552/131 </w:t>
      </w:r>
      <w:proofErr w:type="spellStart"/>
      <w:r w:rsidRPr="00B10E8A">
        <w:rPr>
          <w:color w:val="444444"/>
          <w:sz w:val="22"/>
          <w:szCs w:val="22"/>
          <w:highlight w:val="lightGray"/>
        </w:rPr>
        <w:t>md.</w:t>
      </w:r>
      <w:proofErr w:type="spellEnd"/>
      <w:r w:rsidRPr="00B10E8A">
        <w:rPr>
          <w:color w:val="444444"/>
          <w:sz w:val="22"/>
          <w:szCs w:val="22"/>
          <w:highlight w:val="lightGray"/>
        </w:rPr>
        <w:t xml:space="preserve">) Yönetim kurulu, </w:t>
      </w:r>
      <w:proofErr w:type="gramStart"/>
      <w:r w:rsidRPr="00B10E8A">
        <w:rPr>
          <w:color w:val="444444"/>
          <w:sz w:val="22"/>
          <w:szCs w:val="22"/>
          <w:highlight w:val="lightGray"/>
        </w:rPr>
        <w:t>……………………,</w:t>
      </w:r>
      <w:proofErr w:type="gramEnd"/>
      <w:r w:rsidRPr="00B10E8A">
        <w:rPr>
          <w:color w:val="444444"/>
          <w:sz w:val="22"/>
          <w:szCs w:val="22"/>
          <w:highlight w:val="lightGray"/>
        </w:rPr>
        <w:t xml:space="preserve"> temsile yetkili olmayan yönetim kurulu üyelerini veya şirkete hizmet akdi ile bağlı olanları sınırlı yetkiye sahip ticari </w:t>
      </w:r>
      <w:r w:rsidRPr="00B10E8A">
        <w:rPr>
          <w:color w:val="444444"/>
          <w:sz w:val="22"/>
          <w:szCs w:val="22"/>
          <w:highlight w:val="lightGray"/>
        </w:rPr>
        <w:lastRenderedPageBreak/>
        <w:t xml:space="preserve">vekil veya diğer tacir yardımcıları olarak atayabilir. Bu şekilde atanacak olanların görev ve yetkileri, 367 </w:t>
      </w:r>
      <w:proofErr w:type="spellStart"/>
      <w:r w:rsidRPr="00B10E8A">
        <w:rPr>
          <w:color w:val="444444"/>
          <w:sz w:val="22"/>
          <w:szCs w:val="22"/>
          <w:highlight w:val="lightGray"/>
        </w:rPr>
        <w:t>nci</w:t>
      </w:r>
      <w:proofErr w:type="spellEnd"/>
      <w:r w:rsidRPr="00B10E8A">
        <w:rPr>
          <w:color w:val="444444"/>
          <w:sz w:val="22"/>
          <w:szCs w:val="22"/>
          <w:highlight w:val="lightGray"/>
        </w:rPr>
        <w:t xml:space="preserve"> maddeye göre hazırlanacak iç yönergede açıkça belirlenir. Bu durumda iç yönergenin tescil ve ilanı zorunludur. İç yönerge ile ticari vekil ve diğer tacir yardımcıları atanamaz. Bu fıkra uyarınca yetkilendirilen ticari vekil veya diğer tacir yardımcıları da ticaret siciline tescil ve ilan edilir. Bu kişilerin, şirkete ve üçüncü kişilere verecekleri her tür zarardan dolayı yönetim kurulu </w:t>
      </w:r>
      <w:proofErr w:type="spellStart"/>
      <w:r w:rsidRPr="00B10E8A">
        <w:rPr>
          <w:color w:val="444444"/>
          <w:sz w:val="22"/>
          <w:szCs w:val="22"/>
          <w:highlight w:val="lightGray"/>
        </w:rPr>
        <w:t>müteselsilen</w:t>
      </w:r>
      <w:proofErr w:type="spellEnd"/>
      <w:r w:rsidRPr="00B10E8A">
        <w:rPr>
          <w:color w:val="444444"/>
          <w:sz w:val="22"/>
          <w:szCs w:val="22"/>
          <w:highlight w:val="lightGray"/>
        </w:rPr>
        <w:t xml:space="preserve"> sorumludur.</w:t>
      </w:r>
    </w:p>
    <w:p w:rsidR="00B10E8A" w:rsidRPr="00B10E8A" w:rsidRDefault="00B10E8A" w:rsidP="00B10E8A">
      <w:pPr>
        <w:shd w:val="clear" w:color="auto" w:fill="FFFFFF"/>
        <w:spacing w:after="150"/>
        <w:jc w:val="both"/>
        <w:rPr>
          <w:color w:val="444444"/>
          <w:sz w:val="22"/>
          <w:szCs w:val="22"/>
          <w:highlight w:val="lightGray"/>
        </w:rPr>
      </w:pPr>
      <w:r w:rsidRPr="00B10E8A">
        <w:rPr>
          <w:b/>
          <w:bCs/>
          <w:color w:val="444444"/>
          <w:sz w:val="22"/>
          <w:szCs w:val="22"/>
          <w:highlight w:val="lightGray"/>
        </w:rPr>
        <w:t>Türk Ticaret Kanunu</w:t>
      </w:r>
    </w:p>
    <w:p w:rsidR="00B10E8A" w:rsidRPr="00B10E8A" w:rsidRDefault="00B10E8A" w:rsidP="00B10E8A">
      <w:pPr>
        <w:shd w:val="clear" w:color="auto" w:fill="FFFFFF"/>
        <w:spacing w:after="150"/>
        <w:jc w:val="both"/>
        <w:rPr>
          <w:color w:val="444444"/>
          <w:sz w:val="22"/>
          <w:szCs w:val="22"/>
          <w:highlight w:val="lightGray"/>
        </w:rPr>
      </w:pPr>
      <w:r w:rsidRPr="00B10E8A">
        <w:rPr>
          <w:b/>
          <w:bCs/>
          <w:color w:val="444444"/>
          <w:sz w:val="22"/>
          <w:szCs w:val="22"/>
          <w:highlight w:val="lightGray"/>
        </w:rPr>
        <w:t xml:space="preserve">MADDE 629- </w:t>
      </w:r>
      <w:r w:rsidRPr="00B10E8A">
        <w:rPr>
          <w:color w:val="444444"/>
          <w:sz w:val="22"/>
          <w:szCs w:val="22"/>
          <w:highlight w:val="lightGray"/>
        </w:rPr>
        <w:t xml:space="preserve">(3) (Ek: </w:t>
      </w:r>
      <w:proofErr w:type="gramStart"/>
      <w:r w:rsidRPr="00B10E8A">
        <w:rPr>
          <w:color w:val="444444"/>
          <w:sz w:val="22"/>
          <w:szCs w:val="22"/>
          <w:highlight w:val="lightGray"/>
        </w:rPr>
        <w:t>10/9/2014</w:t>
      </w:r>
      <w:proofErr w:type="gramEnd"/>
      <w:r w:rsidRPr="00B10E8A">
        <w:rPr>
          <w:color w:val="444444"/>
          <w:sz w:val="22"/>
          <w:szCs w:val="22"/>
          <w:highlight w:val="lightGray"/>
        </w:rPr>
        <w:t xml:space="preserve"> - 6552/132 </w:t>
      </w:r>
      <w:proofErr w:type="spellStart"/>
      <w:r w:rsidRPr="00B10E8A">
        <w:rPr>
          <w:color w:val="444444"/>
          <w:sz w:val="22"/>
          <w:szCs w:val="22"/>
          <w:highlight w:val="lightGray"/>
        </w:rPr>
        <w:t>md.</w:t>
      </w:r>
      <w:proofErr w:type="spellEnd"/>
      <w:r w:rsidRPr="00B10E8A">
        <w:rPr>
          <w:color w:val="444444"/>
          <w:sz w:val="22"/>
          <w:szCs w:val="22"/>
          <w:highlight w:val="lightGray"/>
        </w:rPr>
        <w:t xml:space="preserve">) Müdürler tarafından şirkete hizmet akdi ile bağlı olanların sınırlı yetkiye sahip ticari vekil veya diğer tacir yardımcıları olarak atanması hususunda 367 </w:t>
      </w:r>
      <w:proofErr w:type="spellStart"/>
      <w:r w:rsidRPr="00B10E8A">
        <w:rPr>
          <w:color w:val="444444"/>
          <w:sz w:val="22"/>
          <w:szCs w:val="22"/>
          <w:highlight w:val="lightGray"/>
        </w:rPr>
        <w:t>nci</w:t>
      </w:r>
      <w:proofErr w:type="spellEnd"/>
      <w:r w:rsidRPr="00B10E8A">
        <w:rPr>
          <w:color w:val="444444"/>
          <w:sz w:val="22"/>
          <w:szCs w:val="22"/>
          <w:highlight w:val="lightGray"/>
        </w:rPr>
        <w:t xml:space="preserve"> madde ile 371 inci maddenin yedinci fıkrası kıyasen </w:t>
      </w:r>
      <w:proofErr w:type="spellStart"/>
      <w:r w:rsidRPr="00B10E8A">
        <w:rPr>
          <w:color w:val="444444"/>
          <w:sz w:val="22"/>
          <w:szCs w:val="22"/>
          <w:highlight w:val="lightGray"/>
        </w:rPr>
        <w:t>limited</w:t>
      </w:r>
      <w:proofErr w:type="spellEnd"/>
      <w:r w:rsidRPr="00B10E8A">
        <w:rPr>
          <w:color w:val="444444"/>
          <w:sz w:val="22"/>
          <w:szCs w:val="22"/>
          <w:highlight w:val="lightGray"/>
        </w:rPr>
        <w:t xml:space="preserve"> şirketlere de uygulanır</w:t>
      </w:r>
    </w:p>
    <w:p w:rsidR="00B10E8A" w:rsidRPr="00B10E8A" w:rsidRDefault="00B10E8A" w:rsidP="00B10E8A">
      <w:pPr>
        <w:shd w:val="clear" w:color="auto" w:fill="FFFFFF"/>
        <w:spacing w:after="150"/>
        <w:jc w:val="both"/>
        <w:rPr>
          <w:color w:val="444444"/>
          <w:sz w:val="22"/>
          <w:szCs w:val="22"/>
          <w:highlight w:val="lightGray"/>
        </w:rPr>
      </w:pPr>
      <w:r w:rsidRPr="00B10E8A">
        <w:rPr>
          <w:b/>
          <w:bCs/>
          <w:color w:val="444444"/>
          <w:sz w:val="22"/>
          <w:szCs w:val="22"/>
          <w:highlight w:val="lightGray"/>
          <w:u w:val="single"/>
        </w:rPr>
        <w:t>Tescil ve ilan için yapılması gereken işlemler</w:t>
      </w:r>
    </w:p>
    <w:p w:rsidR="00B10E8A" w:rsidRPr="00B10E8A" w:rsidRDefault="00B10E8A" w:rsidP="00B10E8A">
      <w:pPr>
        <w:shd w:val="clear" w:color="auto" w:fill="FFFFFF"/>
        <w:spacing w:after="150"/>
        <w:jc w:val="both"/>
        <w:rPr>
          <w:color w:val="444444"/>
          <w:sz w:val="22"/>
          <w:szCs w:val="22"/>
          <w:highlight w:val="lightGray"/>
        </w:rPr>
      </w:pPr>
      <w:r w:rsidRPr="00B10E8A">
        <w:rPr>
          <w:b/>
          <w:bCs/>
          <w:color w:val="444444"/>
          <w:sz w:val="22"/>
          <w:szCs w:val="22"/>
          <w:highlight w:val="lightGray"/>
        </w:rPr>
        <w:t>1-</w:t>
      </w:r>
      <w:r w:rsidRPr="00B10E8A">
        <w:rPr>
          <w:color w:val="444444"/>
          <w:sz w:val="22"/>
          <w:szCs w:val="22"/>
          <w:highlight w:val="lightGray"/>
        </w:rPr>
        <w:t xml:space="preserve"> Müdürler kurulunun yetki devrine ilişkin iç yönerge düzenleyebilmesi için şirket sözleşmesinde buna ilişkin hüküm bulunması gerekir. Şirket sözleşmede bu konuda bir madde yoksa öncelikle </w:t>
      </w:r>
      <w:hyperlink r:id="rId4" w:tgtFrame="_blank" w:history="1">
        <w:r w:rsidRPr="00B10E8A">
          <w:rPr>
            <w:b/>
            <w:bCs/>
            <w:color w:val="444444"/>
            <w:sz w:val="22"/>
            <w:szCs w:val="22"/>
            <w:highlight w:val="lightGray"/>
          </w:rPr>
          <w:t>esas sözleşme değişikliği</w:t>
        </w:r>
      </w:hyperlink>
      <w:r w:rsidRPr="00B10E8A">
        <w:rPr>
          <w:color w:val="444444"/>
          <w:sz w:val="22"/>
          <w:szCs w:val="22"/>
          <w:highlight w:val="lightGray"/>
        </w:rPr>
        <w:t xml:space="preserve"> yapılarak tescil ettirilmelidir.</w:t>
      </w:r>
    </w:p>
    <w:p w:rsidR="00B10E8A" w:rsidRPr="00B10E8A" w:rsidRDefault="00B10E8A" w:rsidP="00B10E8A">
      <w:pPr>
        <w:shd w:val="clear" w:color="auto" w:fill="FFFFFF"/>
        <w:spacing w:after="150"/>
        <w:jc w:val="both"/>
        <w:rPr>
          <w:color w:val="444444"/>
          <w:sz w:val="22"/>
          <w:szCs w:val="22"/>
          <w:highlight w:val="lightGray"/>
        </w:rPr>
      </w:pPr>
      <w:r w:rsidRPr="00B10E8A">
        <w:rPr>
          <w:b/>
          <w:bCs/>
          <w:color w:val="444444"/>
          <w:sz w:val="22"/>
          <w:szCs w:val="22"/>
          <w:highlight w:val="lightGray"/>
        </w:rPr>
        <w:t>2-</w:t>
      </w:r>
      <w:r w:rsidRPr="00B10E8A">
        <w:rPr>
          <w:color w:val="444444"/>
          <w:sz w:val="22"/>
          <w:szCs w:val="22"/>
          <w:highlight w:val="lightGray"/>
        </w:rPr>
        <w:t xml:space="preserve"> Sözleşme iç yönerge düzenlemeye uygun ise veya esas sözleşme tadil edilerek uygun hale getirildiyse Müdür/Müdürler Kurulu Kararı ile sınırlı yetki çerçevesini belirleyen </w:t>
      </w:r>
      <w:hyperlink r:id="rId5" w:tgtFrame="_blank" w:history="1">
        <w:r w:rsidRPr="00B10E8A">
          <w:rPr>
            <w:b/>
            <w:bCs/>
            <w:color w:val="444444"/>
            <w:sz w:val="22"/>
            <w:szCs w:val="22"/>
            <w:highlight w:val="lightGray"/>
          </w:rPr>
          <w:t>iç yönerge</w:t>
        </w:r>
      </w:hyperlink>
      <w:r w:rsidRPr="00B10E8A">
        <w:rPr>
          <w:color w:val="444444"/>
          <w:sz w:val="22"/>
          <w:szCs w:val="22"/>
          <w:highlight w:val="lightGray"/>
        </w:rPr>
        <w:t xml:space="preserve"> kabul edilerek tescil ve ilan ettirilecektir.</w:t>
      </w:r>
    </w:p>
    <w:p w:rsidR="00B10E8A" w:rsidRPr="00B10E8A" w:rsidRDefault="00B10E8A" w:rsidP="00B10E8A">
      <w:pPr>
        <w:shd w:val="clear" w:color="auto" w:fill="FFFFFF"/>
        <w:spacing w:after="150"/>
        <w:jc w:val="both"/>
        <w:rPr>
          <w:color w:val="444444"/>
          <w:sz w:val="22"/>
          <w:szCs w:val="22"/>
          <w:highlight w:val="lightGray"/>
        </w:rPr>
      </w:pPr>
      <w:r w:rsidRPr="00B10E8A">
        <w:rPr>
          <w:b/>
          <w:bCs/>
          <w:color w:val="444444"/>
          <w:sz w:val="22"/>
          <w:szCs w:val="22"/>
          <w:highlight w:val="lightGray"/>
        </w:rPr>
        <w:t>3-</w:t>
      </w:r>
      <w:r w:rsidRPr="00B10E8A">
        <w:rPr>
          <w:color w:val="444444"/>
          <w:sz w:val="22"/>
          <w:szCs w:val="22"/>
          <w:highlight w:val="lightGray"/>
        </w:rPr>
        <w:t xml:space="preserve"> Noter onaylı sınırlı yetkili atamasına dair </w:t>
      </w:r>
      <w:hyperlink r:id="rId6" w:tgtFrame="_blank" w:history="1">
        <w:r w:rsidRPr="00B10E8A">
          <w:rPr>
            <w:b/>
            <w:bCs/>
            <w:color w:val="444444"/>
            <w:sz w:val="22"/>
            <w:szCs w:val="22"/>
            <w:highlight w:val="lightGray"/>
          </w:rPr>
          <w:t>Müdürler Kurulu Karar</w:t>
        </w:r>
        <w:r w:rsidRPr="00B10E8A">
          <w:rPr>
            <w:color w:val="444444"/>
            <w:sz w:val="22"/>
            <w:szCs w:val="22"/>
            <w:highlight w:val="lightGray"/>
          </w:rPr>
          <w:t>ı</w:t>
        </w:r>
      </w:hyperlink>
      <w:r w:rsidRPr="00B10E8A">
        <w:rPr>
          <w:color w:val="444444"/>
          <w:sz w:val="22"/>
          <w:szCs w:val="22"/>
          <w:highlight w:val="lightGray"/>
        </w:rPr>
        <w:t>. İç yönergeyle belirlenen sınırlı yetkilere atanacak kişilerin Ad-</w:t>
      </w:r>
      <w:proofErr w:type="spellStart"/>
      <w:r w:rsidRPr="00B10E8A">
        <w:rPr>
          <w:color w:val="444444"/>
          <w:sz w:val="22"/>
          <w:szCs w:val="22"/>
          <w:highlight w:val="lightGray"/>
        </w:rPr>
        <w:t>Soyad</w:t>
      </w:r>
      <w:proofErr w:type="spellEnd"/>
      <w:r w:rsidRPr="00B10E8A">
        <w:rPr>
          <w:color w:val="444444"/>
          <w:sz w:val="22"/>
          <w:szCs w:val="22"/>
          <w:highlight w:val="lightGray"/>
        </w:rPr>
        <w:t xml:space="preserve"> ve </w:t>
      </w:r>
      <w:proofErr w:type="spellStart"/>
      <w:r w:rsidRPr="00B10E8A">
        <w:rPr>
          <w:color w:val="444444"/>
          <w:sz w:val="22"/>
          <w:szCs w:val="22"/>
          <w:highlight w:val="lightGray"/>
        </w:rPr>
        <w:t>T.C.Kimlik</w:t>
      </w:r>
      <w:proofErr w:type="spellEnd"/>
      <w:r w:rsidRPr="00B10E8A">
        <w:rPr>
          <w:color w:val="444444"/>
          <w:sz w:val="22"/>
          <w:szCs w:val="22"/>
          <w:highlight w:val="lightGray"/>
        </w:rPr>
        <w:t xml:space="preserve"> Numaraları, iç yönergenin tarih ve sayısına atıf yapılarak belirlenir.</w:t>
      </w:r>
    </w:p>
    <w:p w:rsidR="00B10E8A" w:rsidRPr="00B10E8A" w:rsidRDefault="00B10E8A" w:rsidP="00B10E8A">
      <w:pPr>
        <w:shd w:val="clear" w:color="auto" w:fill="FFFFFF"/>
        <w:spacing w:after="150"/>
        <w:jc w:val="both"/>
        <w:rPr>
          <w:color w:val="444444"/>
          <w:sz w:val="22"/>
          <w:szCs w:val="22"/>
          <w:highlight w:val="lightGray"/>
        </w:rPr>
      </w:pPr>
      <w:r w:rsidRPr="00B10E8A">
        <w:rPr>
          <w:b/>
          <w:bCs/>
          <w:color w:val="444444"/>
          <w:sz w:val="22"/>
          <w:szCs w:val="22"/>
          <w:highlight w:val="lightGray"/>
        </w:rPr>
        <w:t>4-</w:t>
      </w:r>
      <w:r w:rsidRPr="00B10E8A">
        <w:rPr>
          <w:color w:val="444444"/>
          <w:sz w:val="22"/>
          <w:szCs w:val="22"/>
          <w:highlight w:val="lightGray"/>
        </w:rPr>
        <w:t xml:space="preserve"> Atanan Sınırlı yetkilinin görevi kabul etiğine dair noterde düzenlenen </w:t>
      </w:r>
      <w:proofErr w:type="spellStart"/>
      <w:r w:rsidRPr="00B10E8A">
        <w:rPr>
          <w:b/>
          <w:bCs/>
          <w:color w:val="444444"/>
          <w:sz w:val="22"/>
          <w:szCs w:val="22"/>
          <w:highlight w:val="lightGray"/>
        </w:rPr>
        <w:t>ünvan</w:t>
      </w:r>
      <w:proofErr w:type="spellEnd"/>
      <w:r w:rsidRPr="00B10E8A">
        <w:rPr>
          <w:b/>
          <w:bCs/>
          <w:color w:val="444444"/>
          <w:sz w:val="22"/>
          <w:szCs w:val="22"/>
          <w:highlight w:val="lightGray"/>
        </w:rPr>
        <w:t xml:space="preserve"> altında imza beyannamesi</w:t>
      </w:r>
      <w:r w:rsidRPr="00B10E8A">
        <w:rPr>
          <w:color w:val="444444"/>
          <w:sz w:val="22"/>
          <w:szCs w:val="22"/>
          <w:highlight w:val="lightGray"/>
        </w:rPr>
        <w:t> </w:t>
      </w:r>
    </w:p>
    <w:p w:rsidR="00B10E8A" w:rsidRPr="00B10E8A" w:rsidRDefault="00B10E8A" w:rsidP="00B10E8A">
      <w:pPr>
        <w:shd w:val="clear" w:color="auto" w:fill="FFFFFF"/>
        <w:spacing w:after="150"/>
        <w:jc w:val="both"/>
        <w:rPr>
          <w:color w:val="444444"/>
          <w:sz w:val="22"/>
          <w:szCs w:val="22"/>
          <w:highlight w:val="lightGray"/>
        </w:rPr>
      </w:pPr>
      <w:r w:rsidRPr="00B10E8A">
        <w:rPr>
          <w:b/>
          <w:bCs/>
          <w:color w:val="444444"/>
          <w:sz w:val="22"/>
          <w:szCs w:val="22"/>
          <w:highlight w:val="lightGray"/>
          <w:u w:val="single"/>
        </w:rPr>
        <w:t>NOTLAR</w:t>
      </w:r>
    </w:p>
    <w:p w:rsidR="00B10E8A" w:rsidRPr="00B10E8A" w:rsidRDefault="00B10E8A" w:rsidP="00B10E8A">
      <w:pPr>
        <w:shd w:val="clear" w:color="auto" w:fill="FFFFFF"/>
        <w:spacing w:after="150"/>
        <w:jc w:val="both"/>
        <w:rPr>
          <w:color w:val="444444"/>
          <w:sz w:val="22"/>
          <w:szCs w:val="22"/>
          <w:highlight w:val="lightGray"/>
        </w:rPr>
      </w:pPr>
      <w:proofErr w:type="gramStart"/>
      <w:r w:rsidRPr="00B10E8A">
        <w:rPr>
          <w:b/>
          <w:bCs/>
          <w:color w:val="444444"/>
          <w:sz w:val="22"/>
          <w:szCs w:val="22"/>
          <w:highlight w:val="lightGray"/>
        </w:rPr>
        <w:t>a</w:t>
      </w:r>
      <w:proofErr w:type="gramEnd"/>
      <w:r w:rsidRPr="00B10E8A">
        <w:rPr>
          <w:b/>
          <w:bCs/>
          <w:color w:val="444444"/>
          <w:sz w:val="22"/>
          <w:szCs w:val="22"/>
          <w:highlight w:val="lightGray"/>
        </w:rPr>
        <w:t>-</w:t>
      </w:r>
      <w:r w:rsidRPr="00B10E8A">
        <w:rPr>
          <w:color w:val="444444"/>
          <w:sz w:val="22"/>
          <w:szCs w:val="22"/>
          <w:highlight w:val="lightGray"/>
        </w:rPr>
        <w:t xml:space="preserve"> Sözleşme tadili, iç yönerge ile eş zamanlı olarak tescil ve ilan edilebilir.</w:t>
      </w:r>
    </w:p>
    <w:p w:rsidR="00B10E8A" w:rsidRPr="00B10E8A" w:rsidRDefault="00B10E8A" w:rsidP="00B10E8A">
      <w:pPr>
        <w:shd w:val="clear" w:color="auto" w:fill="FFFFFF"/>
        <w:spacing w:after="150"/>
        <w:jc w:val="both"/>
        <w:rPr>
          <w:color w:val="444444"/>
          <w:sz w:val="22"/>
          <w:szCs w:val="22"/>
          <w:highlight w:val="lightGray"/>
        </w:rPr>
      </w:pPr>
      <w:proofErr w:type="gramStart"/>
      <w:r w:rsidRPr="00B10E8A">
        <w:rPr>
          <w:b/>
          <w:bCs/>
          <w:color w:val="444444"/>
          <w:sz w:val="22"/>
          <w:szCs w:val="22"/>
          <w:highlight w:val="lightGray"/>
        </w:rPr>
        <w:t>b</w:t>
      </w:r>
      <w:proofErr w:type="gramEnd"/>
      <w:r w:rsidRPr="00B10E8A">
        <w:rPr>
          <w:b/>
          <w:bCs/>
          <w:color w:val="444444"/>
          <w:sz w:val="22"/>
          <w:szCs w:val="22"/>
          <w:highlight w:val="lightGray"/>
        </w:rPr>
        <w:t xml:space="preserve">- </w:t>
      </w:r>
      <w:r w:rsidRPr="00B10E8A">
        <w:rPr>
          <w:color w:val="444444"/>
          <w:sz w:val="22"/>
          <w:szCs w:val="22"/>
          <w:highlight w:val="lightGray"/>
        </w:rPr>
        <w:t>İç yönergede, belirlenen yetkilere atanan kişilerin isimleri yer almayacaktır.</w:t>
      </w:r>
      <w:r w:rsidRPr="00B10E8A">
        <w:rPr>
          <w:b/>
          <w:bCs/>
          <w:color w:val="444444"/>
          <w:sz w:val="22"/>
          <w:szCs w:val="22"/>
          <w:highlight w:val="lightGray"/>
        </w:rPr>
        <w:t> </w:t>
      </w:r>
    </w:p>
    <w:p w:rsidR="00B10E8A" w:rsidRPr="00B10E8A" w:rsidRDefault="00B10E8A" w:rsidP="00B10E8A">
      <w:pPr>
        <w:shd w:val="clear" w:color="auto" w:fill="FFFFFF"/>
        <w:spacing w:after="150"/>
        <w:jc w:val="both"/>
        <w:rPr>
          <w:color w:val="444444"/>
          <w:sz w:val="22"/>
          <w:szCs w:val="22"/>
          <w:highlight w:val="lightGray"/>
        </w:rPr>
      </w:pPr>
      <w:proofErr w:type="gramStart"/>
      <w:r w:rsidRPr="00B10E8A">
        <w:rPr>
          <w:b/>
          <w:bCs/>
          <w:color w:val="444444"/>
          <w:sz w:val="22"/>
          <w:szCs w:val="22"/>
          <w:highlight w:val="lightGray"/>
        </w:rPr>
        <w:t>c</w:t>
      </w:r>
      <w:proofErr w:type="gramEnd"/>
      <w:r w:rsidRPr="00B10E8A">
        <w:rPr>
          <w:b/>
          <w:bCs/>
          <w:color w:val="444444"/>
          <w:sz w:val="22"/>
          <w:szCs w:val="22"/>
          <w:highlight w:val="lightGray"/>
        </w:rPr>
        <w:t>-</w:t>
      </w:r>
      <w:r w:rsidRPr="00B10E8A">
        <w:rPr>
          <w:color w:val="444444"/>
          <w:sz w:val="22"/>
          <w:szCs w:val="22"/>
          <w:highlight w:val="lightGray"/>
        </w:rPr>
        <w:t xml:space="preserve"> Tescil ve ilan edilmiş iç yönergede herhangi bir değişiklik yapılması veya mevcut iç yönergeye ilavelerin yapılacak olması halinde, ayrı tarih ve sayı ile düzenlenmiş yeni bir iç yönergenin tescil ve ilan edilmesi gerekmektedir</w:t>
      </w:r>
    </w:p>
    <w:p w:rsidR="00B10E8A" w:rsidRPr="00B10E8A" w:rsidRDefault="00B10E8A" w:rsidP="00B10E8A">
      <w:pPr>
        <w:shd w:val="clear" w:color="auto" w:fill="FFFFFF"/>
        <w:spacing w:after="150"/>
        <w:jc w:val="both"/>
        <w:rPr>
          <w:color w:val="444444"/>
          <w:sz w:val="22"/>
          <w:szCs w:val="22"/>
          <w:highlight w:val="lightGray"/>
        </w:rPr>
      </w:pPr>
    </w:p>
    <w:p w:rsidR="00B10E8A" w:rsidRPr="00B10E8A" w:rsidRDefault="00B10E8A" w:rsidP="00B10E8A">
      <w:pPr>
        <w:shd w:val="clear" w:color="auto" w:fill="FFFFFF"/>
        <w:spacing w:after="150"/>
        <w:jc w:val="both"/>
        <w:rPr>
          <w:b/>
          <w:color w:val="444444"/>
          <w:sz w:val="22"/>
          <w:szCs w:val="22"/>
          <w:highlight w:val="lightGray"/>
        </w:rPr>
      </w:pPr>
      <w:r w:rsidRPr="00B10E8A">
        <w:rPr>
          <w:color w:val="444444"/>
          <w:sz w:val="22"/>
          <w:szCs w:val="22"/>
          <w:highlight w:val="lightGray"/>
        </w:rPr>
        <w:t xml:space="preserve">                                                               </w:t>
      </w:r>
      <w:r w:rsidRPr="00B10E8A">
        <w:rPr>
          <w:b/>
          <w:color w:val="444444"/>
          <w:sz w:val="22"/>
          <w:szCs w:val="22"/>
          <w:highlight w:val="lightGray"/>
        </w:rPr>
        <w:t>MADDE 9 TADİL ÖRNEĞİ</w:t>
      </w:r>
    </w:p>
    <w:p w:rsidR="00B10E8A" w:rsidRPr="00B10E8A" w:rsidRDefault="00B10E8A" w:rsidP="00B10E8A">
      <w:pPr>
        <w:tabs>
          <w:tab w:val="left" w:pos="4962"/>
        </w:tabs>
        <w:spacing w:line="276" w:lineRule="auto"/>
        <w:jc w:val="both"/>
        <w:rPr>
          <w:rFonts w:eastAsiaTheme="minorHAnsi"/>
          <w:b/>
          <w:sz w:val="22"/>
          <w:szCs w:val="22"/>
          <w:highlight w:val="lightGray"/>
          <w:lang w:eastAsia="en-US"/>
        </w:rPr>
      </w:pPr>
      <w:proofErr w:type="gramStart"/>
      <w:r w:rsidRPr="00B10E8A">
        <w:rPr>
          <w:rFonts w:eastAsiaTheme="minorHAnsi"/>
          <w:b/>
          <w:sz w:val="22"/>
          <w:szCs w:val="22"/>
          <w:highlight w:val="lightGray"/>
          <w:lang w:eastAsia="en-US"/>
        </w:rPr>
        <w:t>............................................................</w:t>
      </w:r>
      <w:proofErr w:type="gramEnd"/>
      <w:r w:rsidRPr="00B10E8A">
        <w:rPr>
          <w:rFonts w:eastAsiaTheme="minorHAnsi"/>
          <w:b/>
          <w:sz w:val="22"/>
          <w:szCs w:val="22"/>
          <w:highlight w:val="lightGray"/>
          <w:lang w:eastAsia="en-US"/>
        </w:rPr>
        <w:t>LİMİTED ŞİRKETİ</w:t>
      </w:r>
    </w:p>
    <w:p w:rsidR="00B10E8A" w:rsidRPr="00B10E8A" w:rsidRDefault="00B10E8A" w:rsidP="00B10E8A">
      <w:pPr>
        <w:spacing w:line="276" w:lineRule="auto"/>
        <w:jc w:val="both"/>
        <w:rPr>
          <w:rFonts w:eastAsiaTheme="minorHAnsi"/>
          <w:sz w:val="22"/>
          <w:szCs w:val="22"/>
          <w:highlight w:val="lightGray"/>
          <w:lang w:eastAsia="en-US"/>
        </w:rPr>
      </w:pPr>
    </w:p>
    <w:p w:rsidR="00B10E8A" w:rsidRPr="00B10E8A" w:rsidRDefault="00B10E8A" w:rsidP="00B10E8A">
      <w:pPr>
        <w:spacing w:line="276" w:lineRule="auto"/>
        <w:jc w:val="both"/>
        <w:rPr>
          <w:rFonts w:eastAsiaTheme="minorHAnsi"/>
          <w:sz w:val="22"/>
          <w:szCs w:val="22"/>
          <w:highlight w:val="lightGray"/>
          <w:lang w:eastAsia="en-US"/>
        </w:rPr>
      </w:pPr>
      <w:r w:rsidRPr="00B10E8A">
        <w:rPr>
          <w:rFonts w:eastAsiaTheme="minorHAnsi"/>
          <w:sz w:val="22"/>
          <w:szCs w:val="22"/>
          <w:highlight w:val="lightGray"/>
          <w:lang w:eastAsia="en-US"/>
        </w:rPr>
        <w:t>Karar No</w:t>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t>:</w:t>
      </w:r>
      <w:r w:rsidRPr="00B10E8A">
        <w:rPr>
          <w:rFonts w:eastAsiaTheme="minorHAnsi"/>
          <w:sz w:val="22"/>
          <w:szCs w:val="22"/>
          <w:highlight w:val="lightGray"/>
          <w:lang w:eastAsia="en-US"/>
        </w:rPr>
        <w:br/>
        <w:t>Karar Tarihi</w:t>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t>:</w:t>
      </w:r>
      <w:r w:rsidRPr="00B10E8A">
        <w:rPr>
          <w:rFonts w:eastAsiaTheme="minorHAnsi"/>
          <w:sz w:val="22"/>
          <w:szCs w:val="22"/>
          <w:highlight w:val="lightGray"/>
          <w:lang w:eastAsia="en-US"/>
        </w:rPr>
        <w:br/>
        <w:t>Toplantının Konusu</w:t>
      </w:r>
      <w:r w:rsidRPr="00B10E8A">
        <w:rPr>
          <w:rFonts w:eastAsiaTheme="minorHAnsi"/>
          <w:sz w:val="22"/>
          <w:szCs w:val="22"/>
          <w:highlight w:val="lightGray"/>
          <w:lang w:eastAsia="en-US"/>
        </w:rPr>
        <w:tab/>
        <w:t xml:space="preserve">: Şirket Sözleşmesi Tadili </w:t>
      </w:r>
    </w:p>
    <w:p w:rsidR="00B10E8A" w:rsidRPr="00B10E8A" w:rsidRDefault="00B10E8A" w:rsidP="00B10E8A">
      <w:pPr>
        <w:spacing w:line="276" w:lineRule="auto"/>
        <w:jc w:val="both"/>
        <w:rPr>
          <w:rFonts w:eastAsiaTheme="minorHAnsi"/>
          <w:sz w:val="22"/>
          <w:szCs w:val="22"/>
          <w:highlight w:val="lightGray"/>
          <w:lang w:eastAsia="en-US"/>
        </w:rPr>
      </w:pPr>
      <w:r w:rsidRPr="00B10E8A">
        <w:rPr>
          <w:rFonts w:eastAsiaTheme="minorHAnsi"/>
          <w:sz w:val="22"/>
          <w:szCs w:val="22"/>
          <w:highlight w:val="lightGray"/>
          <w:lang w:eastAsia="en-US"/>
        </w:rPr>
        <w:t>Toplantıya Katılanlar</w:t>
      </w:r>
      <w:r w:rsidRPr="00B10E8A">
        <w:rPr>
          <w:rFonts w:eastAsiaTheme="minorHAnsi"/>
          <w:sz w:val="22"/>
          <w:szCs w:val="22"/>
          <w:highlight w:val="lightGray"/>
          <w:lang w:eastAsia="en-US"/>
        </w:rPr>
        <w:tab/>
        <w:t>:</w:t>
      </w:r>
      <w:r w:rsidRPr="00B10E8A">
        <w:rPr>
          <w:rFonts w:eastAsiaTheme="minorHAnsi"/>
          <w:sz w:val="22"/>
          <w:szCs w:val="22"/>
          <w:highlight w:val="lightGray"/>
          <w:lang w:eastAsia="en-US"/>
        </w:rPr>
        <w:tab/>
      </w:r>
    </w:p>
    <w:p w:rsidR="00B10E8A" w:rsidRPr="00B10E8A" w:rsidRDefault="00B10E8A" w:rsidP="00B10E8A">
      <w:pPr>
        <w:spacing w:line="276" w:lineRule="auto"/>
        <w:jc w:val="both"/>
        <w:rPr>
          <w:rFonts w:eastAsiaTheme="minorHAnsi"/>
          <w:sz w:val="22"/>
          <w:szCs w:val="22"/>
          <w:highlight w:val="lightGray"/>
          <w:lang w:eastAsia="en-US"/>
        </w:rPr>
      </w:pPr>
    </w:p>
    <w:p w:rsidR="00B10E8A" w:rsidRPr="00B10E8A" w:rsidRDefault="00B10E8A" w:rsidP="00B10E8A">
      <w:pPr>
        <w:spacing w:after="200" w:line="276" w:lineRule="auto"/>
        <w:jc w:val="both"/>
        <w:rPr>
          <w:rFonts w:eastAsiaTheme="minorHAnsi"/>
          <w:sz w:val="22"/>
          <w:szCs w:val="22"/>
          <w:highlight w:val="lightGray"/>
          <w:lang w:eastAsia="en-US"/>
        </w:rPr>
      </w:pPr>
      <w:r w:rsidRPr="00B10E8A">
        <w:rPr>
          <w:rFonts w:eastAsiaTheme="minorHAnsi"/>
          <w:sz w:val="22"/>
          <w:szCs w:val="22"/>
          <w:highlight w:val="lightGray"/>
          <w:lang w:eastAsia="en-US"/>
        </w:rPr>
        <w:t>Şirket merkezinde toplanan genel kurulumuz aşağıdaki hususu karar altına almışlardır.</w:t>
      </w:r>
    </w:p>
    <w:p w:rsidR="00B10E8A" w:rsidRPr="00B10E8A" w:rsidRDefault="00B10E8A" w:rsidP="00B10E8A">
      <w:pPr>
        <w:spacing w:line="276" w:lineRule="auto"/>
        <w:jc w:val="both"/>
        <w:rPr>
          <w:rFonts w:eastAsiaTheme="minorHAnsi"/>
          <w:sz w:val="22"/>
          <w:szCs w:val="22"/>
          <w:highlight w:val="lightGray"/>
          <w:lang w:eastAsia="en-US"/>
        </w:rPr>
      </w:pPr>
    </w:p>
    <w:p w:rsidR="00B10E8A" w:rsidRPr="00B10E8A" w:rsidRDefault="00B10E8A" w:rsidP="00B10E8A">
      <w:pPr>
        <w:spacing w:line="276" w:lineRule="auto"/>
        <w:jc w:val="both"/>
        <w:rPr>
          <w:rFonts w:eastAsiaTheme="minorHAnsi"/>
          <w:sz w:val="22"/>
          <w:szCs w:val="22"/>
          <w:highlight w:val="lightGray"/>
          <w:lang w:eastAsia="en-US"/>
        </w:rPr>
      </w:pPr>
      <w:r w:rsidRPr="00B10E8A">
        <w:rPr>
          <w:rFonts w:eastAsiaTheme="minorHAnsi"/>
          <w:sz w:val="22"/>
          <w:szCs w:val="22"/>
          <w:highlight w:val="lightGray"/>
          <w:lang w:eastAsia="en-US"/>
        </w:rPr>
        <w:t xml:space="preserve">Şirket sözleşmesinin </w:t>
      </w:r>
      <w:proofErr w:type="gramStart"/>
      <w:r w:rsidRPr="00B10E8A">
        <w:rPr>
          <w:rFonts w:eastAsiaTheme="minorHAnsi"/>
          <w:sz w:val="22"/>
          <w:szCs w:val="22"/>
          <w:highlight w:val="lightGray"/>
          <w:lang w:eastAsia="en-US"/>
        </w:rPr>
        <w:t>................................</w:t>
      </w:r>
      <w:proofErr w:type="gramEnd"/>
      <w:r w:rsidRPr="00B10E8A">
        <w:rPr>
          <w:rFonts w:eastAsiaTheme="minorHAnsi"/>
          <w:sz w:val="22"/>
          <w:szCs w:val="22"/>
          <w:highlight w:val="lightGray"/>
          <w:lang w:eastAsia="en-US"/>
        </w:rPr>
        <w:t xml:space="preserve">başlıklı ............maddesinin aşağıda belirtildiği gibi değiştirilmesine oybirliği ile karar verilmiştir. </w:t>
      </w:r>
    </w:p>
    <w:p w:rsidR="00B10E8A" w:rsidRPr="00B10E8A" w:rsidRDefault="00B10E8A" w:rsidP="00B10E8A">
      <w:pPr>
        <w:spacing w:after="200" w:line="276" w:lineRule="auto"/>
        <w:jc w:val="both"/>
        <w:rPr>
          <w:rFonts w:eastAsiaTheme="minorHAnsi"/>
          <w:sz w:val="22"/>
          <w:szCs w:val="22"/>
          <w:highlight w:val="lightGray"/>
          <w:lang w:eastAsia="en-US"/>
        </w:rPr>
      </w:pPr>
    </w:p>
    <w:p w:rsidR="00B10E8A" w:rsidRPr="00B10E8A" w:rsidRDefault="00B10E8A" w:rsidP="00B10E8A">
      <w:pPr>
        <w:spacing w:after="200" w:line="276" w:lineRule="auto"/>
        <w:jc w:val="both"/>
        <w:rPr>
          <w:rFonts w:eastAsiaTheme="minorHAnsi"/>
          <w:b/>
          <w:sz w:val="22"/>
          <w:szCs w:val="22"/>
          <w:highlight w:val="lightGray"/>
          <w:lang w:eastAsia="en-US"/>
        </w:rPr>
      </w:pPr>
      <w:r w:rsidRPr="00B10E8A">
        <w:rPr>
          <w:rFonts w:eastAsiaTheme="minorHAnsi"/>
          <w:b/>
          <w:sz w:val="22"/>
          <w:szCs w:val="22"/>
          <w:highlight w:val="lightGray"/>
          <w:lang w:eastAsia="en-US"/>
        </w:rPr>
        <w:t>YENİ ŞEKİL</w:t>
      </w:r>
    </w:p>
    <w:p w:rsidR="00B10E8A" w:rsidRPr="00B10E8A" w:rsidRDefault="00B10E8A" w:rsidP="00B10E8A">
      <w:pPr>
        <w:spacing w:after="200" w:line="276" w:lineRule="auto"/>
        <w:jc w:val="both"/>
        <w:rPr>
          <w:rFonts w:eastAsiaTheme="minorHAnsi"/>
          <w:b/>
          <w:sz w:val="22"/>
          <w:szCs w:val="22"/>
          <w:highlight w:val="lightGray"/>
          <w:lang w:eastAsia="en-US"/>
        </w:rPr>
      </w:pPr>
      <w:r w:rsidRPr="00B10E8A">
        <w:rPr>
          <w:rFonts w:eastAsiaTheme="minorHAnsi"/>
          <w:b/>
          <w:sz w:val="22"/>
          <w:szCs w:val="22"/>
          <w:highlight w:val="lightGray"/>
          <w:lang w:eastAsia="en-US"/>
        </w:rPr>
        <w:t xml:space="preserve">TEMSİL: </w:t>
      </w:r>
    </w:p>
    <w:p w:rsidR="00B10E8A" w:rsidRPr="00B10E8A" w:rsidRDefault="00B10E8A" w:rsidP="00B10E8A">
      <w:pPr>
        <w:spacing w:after="200" w:line="276" w:lineRule="auto"/>
        <w:jc w:val="both"/>
        <w:rPr>
          <w:rFonts w:eastAsiaTheme="minorHAnsi"/>
          <w:b/>
          <w:sz w:val="22"/>
          <w:szCs w:val="22"/>
          <w:highlight w:val="lightGray"/>
          <w:lang w:eastAsia="en-US"/>
        </w:rPr>
      </w:pPr>
      <w:r w:rsidRPr="00B10E8A">
        <w:rPr>
          <w:rFonts w:eastAsiaTheme="minorHAnsi"/>
          <w:b/>
          <w:sz w:val="22"/>
          <w:szCs w:val="22"/>
          <w:highlight w:val="lightGray"/>
          <w:lang w:eastAsia="en-US"/>
        </w:rPr>
        <w:t xml:space="preserve">Madde 9- </w:t>
      </w:r>
    </w:p>
    <w:p w:rsidR="00B10E8A" w:rsidRPr="00B10E8A" w:rsidRDefault="00B10E8A" w:rsidP="00B10E8A">
      <w:pPr>
        <w:spacing w:after="200" w:line="276" w:lineRule="auto"/>
        <w:jc w:val="both"/>
        <w:rPr>
          <w:rFonts w:eastAsiaTheme="minorHAnsi"/>
          <w:sz w:val="22"/>
          <w:szCs w:val="22"/>
          <w:highlight w:val="lightGray"/>
          <w:lang w:eastAsia="en-US"/>
        </w:rPr>
      </w:pPr>
      <w:r w:rsidRPr="00B10E8A">
        <w:rPr>
          <w:rFonts w:eastAsiaTheme="minorHAnsi"/>
          <w:sz w:val="22"/>
          <w:szCs w:val="22"/>
          <w:highlight w:val="lightGray"/>
          <w:lang w:eastAsia="en-US"/>
        </w:rPr>
        <w:lastRenderedPageBreak/>
        <w:t xml:space="preserve">Şirketi müdürler temsil ederler. Şirketi ilzam edecek imzalar genel kurul tarafından </w:t>
      </w:r>
      <w:proofErr w:type="spellStart"/>
      <w:r w:rsidRPr="00B10E8A">
        <w:rPr>
          <w:rFonts w:eastAsiaTheme="minorHAnsi"/>
          <w:sz w:val="22"/>
          <w:szCs w:val="22"/>
          <w:highlight w:val="lightGray"/>
          <w:lang w:eastAsia="en-US"/>
        </w:rPr>
        <w:t>tesbit</w:t>
      </w:r>
      <w:proofErr w:type="spellEnd"/>
      <w:r w:rsidRPr="00B10E8A">
        <w:rPr>
          <w:rFonts w:eastAsiaTheme="minorHAnsi"/>
          <w:sz w:val="22"/>
          <w:szCs w:val="22"/>
          <w:highlight w:val="lightGray"/>
          <w:lang w:eastAsia="en-US"/>
        </w:rPr>
        <w:t xml:space="preserve">, tescil ve ilan olunur. </w:t>
      </w:r>
    </w:p>
    <w:p w:rsidR="00B10E8A" w:rsidRPr="00B10E8A" w:rsidRDefault="00B10E8A" w:rsidP="00B10E8A">
      <w:pPr>
        <w:spacing w:after="200" w:line="276" w:lineRule="auto"/>
        <w:jc w:val="both"/>
        <w:rPr>
          <w:rFonts w:eastAsiaTheme="minorHAnsi"/>
          <w:sz w:val="22"/>
          <w:szCs w:val="22"/>
          <w:highlight w:val="lightGray"/>
          <w:lang w:eastAsia="en-US"/>
        </w:rPr>
      </w:pPr>
      <w:r w:rsidRPr="00B10E8A">
        <w:rPr>
          <w:rFonts w:eastAsiaTheme="minorHAnsi"/>
          <w:sz w:val="22"/>
          <w:szCs w:val="22"/>
          <w:highlight w:val="lightGray"/>
          <w:lang w:eastAsia="en-US"/>
        </w:rPr>
        <w:t xml:space="preserve">Müdürler Kurulu, şirketin yönetimini, kısmen veya tamamen temsile yetkili olmayan şirket ortaklarına veya şirkete hizmet akdi ile bağlı olanlara devredebilir ve sınırlı yetkiye sahip ticari vekil veya diğer tacir yardımcıları olarak atayabilir. Bu şekilde atanacak olanların görev ve yetkileri, 367 </w:t>
      </w:r>
      <w:proofErr w:type="spellStart"/>
      <w:r w:rsidRPr="00B10E8A">
        <w:rPr>
          <w:rFonts w:eastAsiaTheme="minorHAnsi"/>
          <w:sz w:val="22"/>
          <w:szCs w:val="22"/>
          <w:highlight w:val="lightGray"/>
          <w:lang w:eastAsia="en-US"/>
        </w:rPr>
        <w:t>nci</w:t>
      </w:r>
      <w:proofErr w:type="spellEnd"/>
      <w:r w:rsidRPr="00B10E8A">
        <w:rPr>
          <w:rFonts w:eastAsiaTheme="minorHAnsi"/>
          <w:sz w:val="22"/>
          <w:szCs w:val="22"/>
          <w:highlight w:val="lightGray"/>
          <w:lang w:eastAsia="en-US"/>
        </w:rPr>
        <w:t xml:space="preserve"> maddeye göre hazırlanacak iç yönergede açıkça belirlenir. Bu kişilerin, şirkete ve üçüncü kişilere verecekleri her tür zarardan dolayı müdürler kurulu </w:t>
      </w:r>
      <w:proofErr w:type="spellStart"/>
      <w:r w:rsidRPr="00B10E8A">
        <w:rPr>
          <w:rFonts w:eastAsiaTheme="minorHAnsi"/>
          <w:sz w:val="22"/>
          <w:szCs w:val="22"/>
          <w:highlight w:val="lightGray"/>
          <w:lang w:eastAsia="en-US"/>
        </w:rPr>
        <w:t>müteselsilen</w:t>
      </w:r>
      <w:proofErr w:type="spellEnd"/>
      <w:r w:rsidRPr="00B10E8A">
        <w:rPr>
          <w:rFonts w:eastAsiaTheme="minorHAnsi"/>
          <w:sz w:val="22"/>
          <w:szCs w:val="22"/>
          <w:highlight w:val="lightGray"/>
          <w:lang w:eastAsia="en-US"/>
        </w:rPr>
        <w:t xml:space="preserve"> sorumludur. İç yönergenin tescil ve ilanı zorunludur.</w:t>
      </w:r>
    </w:p>
    <w:p w:rsidR="00B10E8A" w:rsidRPr="00B10E8A" w:rsidRDefault="00B10E8A" w:rsidP="00B10E8A">
      <w:pPr>
        <w:spacing w:after="200" w:line="276" w:lineRule="auto"/>
        <w:jc w:val="both"/>
        <w:rPr>
          <w:rFonts w:eastAsiaTheme="minorHAnsi"/>
          <w:sz w:val="22"/>
          <w:szCs w:val="22"/>
          <w:highlight w:val="lightGray"/>
          <w:lang w:eastAsia="en-US"/>
        </w:rPr>
      </w:pPr>
    </w:p>
    <w:p w:rsidR="00B10E8A" w:rsidRPr="00B10E8A" w:rsidRDefault="00B10E8A" w:rsidP="00B10E8A">
      <w:pPr>
        <w:spacing w:after="200" w:line="276" w:lineRule="auto"/>
        <w:jc w:val="both"/>
        <w:rPr>
          <w:rFonts w:eastAsiaTheme="minorHAnsi"/>
          <w:sz w:val="22"/>
          <w:szCs w:val="22"/>
          <w:highlight w:val="lightGray"/>
          <w:lang w:eastAsia="en-US"/>
        </w:rPr>
      </w:pPr>
      <w:r w:rsidRPr="00B10E8A">
        <w:rPr>
          <w:rFonts w:eastAsiaTheme="minorHAnsi"/>
          <w:sz w:val="22"/>
          <w:szCs w:val="22"/>
          <w:highlight w:val="lightGray"/>
          <w:lang w:eastAsia="en-US"/>
        </w:rPr>
        <w:t xml:space="preserve">Ortak </w:t>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t xml:space="preserve"> </w:t>
      </w:r>
    </w:p>
    <w:p w:rsidR="00B10E8A" w:rsidRPr="00B10E8A" w:rsidRDefault="00B10E8A" w:rsidP="00B10E8A">
      <w:pPr>
        <w:spacing w:after="200" w:line="276" w:lineRule="auto"/>
        <w:jc w:val="both"/>
        <w:rPr>
          <w:rFonts w:eastAsiaTheme="minorHAnsi"/>
          <w:sz w:val="22"/>
          <w:szCs w:val="22"/>
          <w:highlight w:val="lightGray"/>
          <w:lang w:eastAsia="en-US"/>
        </w:rPr>
      </w:pPr>
      <w:r w:rsidRPr="00B10E8A">
        <w:rPr>
          <w:rFonts w:eastAsiaTheme="minorHAnsi"/>
          <w:sz w:val="22"/>
          <w:szCs w:val="22"/>
          <w:highlight w:val="lightGray"/>
          <w:lang w:eastAsia="en-US"/>
        </w:rPr>
        <w:t>T.C. Kimlik No</w:t>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t xml:space="preserve"> </w:t>
      </w:r>
    </w:p>
    <w:p w:rsidR="00B10E8A" w:rsidRPr="00B10E8A" w:rsidRDefault="00B10E8A" w:rsidP="00B10E8A">
      <w:pPr>
        <w:spacing w:after="200" w:line="276" w:lineRule="auto"/>
        <w:jc w:val="both"/>
        <w:rPr>
          <w:rFonts w:eastAsiaTheme="minorHAnsi"/>
          <w:sz w:val="22"/>
          <w:szCs w:val="22"/>
          <w:highlight w:val="lightGray"/>
          <w:lang w:eastAsia="en-US"/>
        </w:rPr>
      </w:pPr>
      <w:r w:rsidRPr="00B10E8A">
        <w:rPr>
          <w:rFonts w:eastAsiaTheme="minorHAnsi"/>
          <w:sz w:val="22"/>
          <w:szCs w:val="22"/>
          <w:highlight w:val="lightGray"/>
          <w:lang w:eastAsia="en-US"/>
        </w:rPr>
        <w:t>Adı Soyadı</w:t>
      </w:r>
    </w:p>
    <w:p w:rsidR="00B10E8A" w:rsidRPr="00B10E8A" w:rsidRDefault="00B10E8A" w:rsidP="00B10E8A">
      <w:pPr>
        <w:spacing w:after="200" w:line="276" w:lineRule="auto"/>
        <w:jc w:val="both"/>
        <w:rPr>
          <w:rFonts w:eastAsiaTheme="minorHAnsi"/>
          <w:sz w:val="22"/>
          <w:szCs w:val="22"/>
          <w:highlight w:val="lightGray"/>
          <w:lang w:eastAsia="en-US"/>
        </w:rPr>
      </w:pPr>
    </w:p>
    <w:p w:rsidR="00B10E8A" w:rsidRPr="00B10E8A" w:rsidRDefault="00B10E8A" w:rsidP="00B10E8A">
      <w:pPr>
        <w:spacing w:after="200" w:line="276" w:lineRule="auto"/>
        <w:jc w:val="both"/>
        <w:rPr>
          <w:rFonts w:eastAsiaTheme="minorHAnsi"/>
          <w:sz w:val="22"/>
          <w:szCs w:val="22"/>
          <w:highlight w:val="lightGray"/>
          <w:lang w:eastAsia="en-US"/>
        </w:rPr>
      </w:pP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sz w:val="22"/>
          <w:szCs w:val="22"/>
          <w:highlight w:val="lightGray"/>
          <w:lang w:eastAsia="en-US"/>
        </w:rPr>
        <w:tab/>
      </w:r>
      <w:r w:rsidRPr="00B10E8A">
        <w:rPr>
          <w:rFonts w:eastAsiaTheme="minorHAnsi"/>
          <w:b/>
          <w:sz w:val="22"/>
          <w:szCs w:val="22"/>
          <w:highlight w:val="lightGray"/>
          <w:lang w:eastAsia="en-US"/>
        </w:rPr>
        <w:t>İÇ YÖNERGE MÜDÜRLER KURULU KARAR ÖRNEĞİ</w:t>
      </w:r>
      <w:r w:rsidRPr="00B10E8A">
        <w:rPr>
          <w:rFonts w:eastAsiaTheme="minorHAnsi"/>
          <w:b/>
          <w:sz w:val="22"/>
          <w:szCs w:val="22"/>
          <w:highlight w:val="lightGray"/>
          <w:lang w:eastAsia="en-US"/>
        </w:rPr>
        <w:tab/>
      </w:r>
      <w:r w:rsidRPr="00B10E8A">
        <w:rPr>
          <w:rFonts w:eastAsiaTheme="minorHAnsi"/>
          <w:sz w:val="22"/>
          <w:szCs w:val="22"/>
          <w:highlight w:val="lightGray"/>
          <w:lang w:eastAsia="en-US"/>
        </w:rPr>
        <w:tab/>
        <w:t xml:space="preserve"> </w:t>
      </w:r>
    </w:p>
    <w:p w:rsidR="00B10E8A" w:rsidRPr="00B10E8A" w:rsidRDefault="00B10E8A" w:rsidP="00B10E8A">
      <w:pPr>
        <w:spacing w:after="200" w:line="276" w:lineRule="auto"/>
        <w:jc w:val="both"/>
        <w:rPr>
          <w:rFonts w:eastAsiaTheme="minorHAnsi"/>
          <w:sz w:val="22"/>
          <w:szCs w:val="22"/>
          <w:highlight w:val="lightGray"/>
          <w:lang w:eastAsia="en-US"/>
        </w:rPr>
      </w:pPr>
    </w:p>
    <w:p w:rsidR="00B10E8A" w:rsidRPr="00B10E8A" w:rsidRDefault="00B10E8A" w:rsidP="00B10E8A">
      <w:pPr>
        <w:jc w:val="both"/>
        <w:rPr>
          <w:b/>
          <w:sz w:val="22"/>
          <w:szCs w:val="22"/>
          <w:highlight w:val="lightGray"/>
        </w:rPr>
      </w:pPr>
      <w:proofErr w:type="gramStart"/>
      <w:r w:rsidRPr="00B10E8A">
        <w:rPr>
          <w:b/>
          <w:sz w:val="22"/>
          <w:szCs w:val="22"/>
          <w:highlight w:val="lightGray"/>
        </w:rPr>
        <w:t>...............................................................................................</w:t>
      </w:r>
      <w:proofErr w:type="gramEnd"/>
      <w:r w:rsidRPr="00B10E8A">
        <w:rPr>
          <w:b/>
          <w:sz w:val="22"/>
          <w:szCs w:val="22"/>
          <w:highlight w:val="lightGray"/>
        </w:rPr>
        <w:t xml:space="preserve"> LİMİTED ŞİRKETİ</w:t>
      </w:r>
    </w:p>
    <w:p w:rsidR="00B10E8A" w:rsidRPr="00B10E8A" w:rsidRDefault="00B10E8A" w:rsidP="00B10E8A">
      <w:pPr>
        <w:jc w:val="both"/>
        <w:rPr>
          <w:b/>
          <w:sz w:val="22"/>
          <w:szCs w:val="22"/>
          <w:highlight w:val="lightGray"/>
        </w:rPr>
      </w:pPr>
      <w:r w:rsidRPr="00B10E8A">
        <w:rPr>
          <w:b/>
          <w:sz w:val="22"/>
          <w:szCs w:val="22"/>
          <w:highlight w:val="lightGray"/>
        </w:rPr>
        <w:t>MÜDÜRLER KURULU KARARI</w:t>
      </w:r>
    </w:p>
    <w:p w:rsidR="00B10E8A" w:rsidRPr="00B10E8A" w:rsidRDefault="00B10E8A" w:rsidP="00B10E8A">
      <w:pPr>
        <w:jc w:val="both"/>
        <w:rPr>
          <w:sz w:val="22"/>
          <w:szCs w:val="22"/>
          <w:highlight w:val="lightGray"/>
        </w:rPr>
      </w:pPr>
    </w:p>
    <w:p w:rsidR="00B10E8A" w:rsidRPr="00B10E8A" w:rsidRDefault="00B10E8A" w:rsidP="00B10E8A">
      <w:pPr>
        <w:jc w:val="both"/>
        <w:rPr>
          <w:sz w:val="22"/>
          <w:szCs w:val="22"/>
          <w:highlight w:val="lightGray"/>
        </w:rPr>
      </w:pPr>
      <w:r w:rsidRPr="00B10E8A">
        <w:rPr>
          <w:sz w:val="22"/>
          <w:szCs w:val="22"/>
          <w:highlight w:val="lightGray"/>
        </w:rPr>
        <w:t xml:space="preserve">Karar No          </w:t>
      </w:r>
      <w:r w:rsidRPr="00B10E8A">
        <w:rPr>
          <w:sz w:val="22"/>
          <w:szCs w:val="22"/>
          <w:highlight w:val="lightGray"/>
        </w:rPr>
        <w:tab/>
      </w:r>
      <w:r w:rsidRPr="00B10E8A">
        <w:rPr>
          <w:sz w:val="22"/>
          <w:szCs w:val="22"/>
          <w:highlight w:val="lightGray"/>
        </w:rPr>
        <w:tab/>
        <w:t xml:space="preserve">: </w:t>
      </w:r>
      <w:proofErr w:type="gramStart"/>
      <w:r w:rsidRPr="00B10E8A">
        <w:rPr>
          <w:sz w:val="22"/>
          <w:szCs w:val="22"/>
          <w:highlight w:val="lightGray"/>
        </w:rPr>
        <w:t>.........</w:t>
      </w:r>
      <w:proofErr w:type="gramEnd"/>
      <w:r w:rsidRPr="00B10E8A">
        <w:rPr>
          <w:sz w:val="22"/>
          <w:szCs w:val="22"/>
          <w:highlight w:val="lightGray"/>
        </w:rPr>
        <w:t>/.....</w:t>
      </w:r>
    </w:p>
    <w:p w:rsidR="00B10E8A" w:rsidRPr="00B10E8A" w:rsidRDefault="00B10E8A" w:rsidP="00B10E8A">
      <w:pPr>
        <w:jc w:val="both"/>
        <w:rPr>
          <w:sz w:val="22"/>
          <w:szCs w:val="22"/>
          <w:highlight w:val="lightGray"/>
        </w:rPr>
      </w:pPr>
      <w:r w:rsidRPr="00B10E8A">
        <w:rPr>
          <w:sz w:val="22"/>
          <w:szCs w:val="22"/>
          <w:highlight w:val="lightGray"/>
        </w:rPr>
        <w:t xml:space="preserve">Karar Tarihi       </w:t>
      </w:r>
      <w:r w:rsidRPr="00B10E8A">
        <w:rPr>
          <w:sz w:val="22"/>
          <w:szCs w:val="22"/>
          <w:highlight w:val="lightGray"/>
        </w:rPr>
        <w:tab/>
      </w:r>
      <w:r w:rsidRPr="00B10E8A">
        <w:rPr>
          <w:sz w:val="22"/>
          <w:szCs w:val="22"/>
          <w:highlight w:val="lightGray"/>
        </w:rPr>
        <w:tab/>
        <w:t xml:space="preserve">: </w:t>
      </w:r>
      <w:proofErr w:type="gramStart"/>
      <w:r w:rsidRPr="00B10E8A">
        <w:rPr>
          <w:sz w:val="22"/>
          <w:szCs w:val="22"/>
          <w:highlight w:val="lightGray"/>
        </w:rPr>
        <w:t>....</w:t>
      </w:r>
      <w:proofErr w:type="gramEnd"/>
      <w:r w:rsidRPr="00B10E8A">
        <w:rPr>
          <w:sz w:val="22"/>
          <w:szCs w:val="22"/>
          <w:highlight w:val="lightGray"/>
        </w:rPr>
        <w:t>/.../20..</w:t>
      </w:r>
    </w:p>
    <w:p w:rsidR="00B10E8A" w:rsidRPr="00B10E8A" w:rsidRDefault="00B10E8A" w:rsidP="00B10E8A">
      <w:pPr>
        <w:jc w:val="both"/>
        <w:rPr>
          <w:sz w:val="22"/>
          <w:szCs w:val="22"/>
          <w:highlight w:val="lightGray"/>
        </w:rPr>
      </w:pPr>
      <w:r w:rsidRPr="00B10E8A">
        <w:rPr>
          <w:sz w:val="22"/>
          <w:szCs w:val="22"/>
          <w:highlight w:val="lightGray"/>
        </w:rPr>
        <w:t xml:space="preserve">Karar Özeti                   </w:t>
      </w:r>
      <w:r w:rsidRPr="00B10E8A">
        <w:rPr>
          <w:sz w:val="22"/>
          <w:szCs w:val="22"/>
          <w:highlight w:val="lightGray"/>
        </w:rPr>
        <w:tab/>
        <w:t xml:space="preserve">: Sınırlı Yetkili Atanması Esas Ve Usulleri Hakkındaki İç Yönerge </w:t>
      </w:r>
      <w:proofErr w:type="spellStart"/>
      <w:r w:rsidRPr="00B10E8A">
        <w:rPr>
          <w:sz w:val="22"/>
          <w:szCs w:val="22"/>
          <w:highlight w:val="lightGray"/>
        </w:rPr>
        <w:t>Hk</w:t>
      </w:r>
      <w:proofErr w:type="spellEnd"/>
      <w:r w:rsidRPr="00B10E8A">
        <w:rPr>
          <w:sz w:val="22"/>
          <w:szCs w:val="22"/>
          <w:highlight w:val="lightGray"/>
        </w:rPr>
        <w:t xml:space="preserve">. </w:t>
      </w:r>
    </w:p>
    <w:p w:rsidR="00B10E8A" w:rsidRPr="00B10E8A" w:rsidRDefault="00B10E8A" w:rsidP="00B10E8A">
      <w:pPr>
        <w:jc w:val="both"/>
        <w:rPr>
          <w:sz w:val="22"/>
          <w:szCs w:val="22"/>
          <w:highlight w:val="lightGray"/>
        </w:rPr>
      </w:pPr>
      <w:r w:rsidRPr="00B10E8A">
        <w:rPr>
          <w:sz w:val="22"/>
          <w:szCs w:val="22"/>
          <w:highlight w:val="lightGray"/>
        </w:rPr>
        <w:t xml:space="preserve">Toplantıya Katılanlar  </w:t>
      </w:r>
      <w:r w:rsidRPr="00B10E8A">
        <w:rPr>
          <w:sz w:val="22"/>
          <w:szCs w:val="22"/>
          <w:highlight w:val="lightGray"/>
        </w:rPr>
        <w:tab/>
        <w:t xml:space="preserve">: </w:t>
      </w:r>
      <w:proofErr w:type="gramStart"/>
      <w:r w:rsidRPr="00B10E8A">
        <w:rPr>
          <w:sz w:val="22"/>
          <w:szCs w:val="22"/>
          <w:highlight w:val="lightGray"/>
        </w:rPr>
        <w:t>.....................................................................</w:t>
      </w:r>
      <w:proofErr w:type="gramEnd"/>
    </w:p>
    <w:p w:rsidR="00B10E8A" w:rsidRPr="00B10E8A" w:rsidRDefault="00B10E8A" w:rsidP="00B10E8A">
      <w:pPr>
        <w:jc w:val="both"/>
        <w:rPr>
          <w:sz w:val="22"/>
          <w:szCs w:val="22"/>
          <w:highlight w:val="lightGray"/>
        </w:rPr>
      </w:pPr>
    </w:p>
    <w:p w:rsidR="00B10E8A" w:rsidRPr="00B10E8A" w:rsidRDefault="00B10E8A" w:rsidP="00B10E8A">
      <w:pPr>
        <w:jc w:val="both"/>
        <w:rPr>
          <w:sz w:val="22"/>
          <w:szCs w:val="22"/>
          <w:highlight w:val="lightGray"/>
        </w:rPr>
      </w:pPr>
      <w:r w:rsidRPr="00B10E8A">
        <w:rPr>
          <w:sz w:val="22"/>
          <w:szCs w:val="22"/>
          <w:highlight w:val="lightGray"/>
        </w:rPr>
        <w:t xml:space="preserve">Şirket merkezinde toplanan Müdürler Kurulumuz aşağıda detaylı olarak hazırlanan " Sınırlı Yetkili Atanması Esas Ve Usulleri Hakkındaki İç Yönerge" </w:t>
      </w:r>
      <w:proofErr w:type="spellStart"/>
      <w:r w:rsidRPr="00B10E8A">
        <w:rPr>
          <w:sz w:val="22"/>
          <w:szCs w:val="22"/>
          <w:highlight w:val="lightGray"/>
        </w:rPr>
        <w:t>nin</w:t>
      </w:r>
      <w:proofErr w:type="spellEnd"/>
      <w:r w:rsidRPr="00B10E8A">
        <w:rPr>
          <w:sz w:val="22"/>
          <w:szCs w:val="22"/>
          <w:highlight w:val="lightGray"/>
        </w:rPr>
        <w:t xml:space="preserve"> oybirliği ile kabul edilmesine karar vermişlerdir.</w:t>
      </w:r>
    </w:p>
    <w:p w:rsidR="00B10E8A" w:rsidRPr="00B10E8A" w:rsidRDefault="00B10E8A" w:rsidP="00B10E8A">
      <w:pPr>
        <w:jc w:val="both"/>
        <w:rPr>
          <w:sz w:val="22"/>
          <w:szCs w:val="22"/>
          <w:highlight w:val="lightGray"/>
        </w:rPr>
      </w:pPr>
    </w:p>
    <w:p w:rsidR="00B10E8A" w:rsidRPr="00B10E8A" w:rsidRDefault="00B10E8A" w:rsidP="00B10E8A">
      <w:pPr>
        <w:jc w:val="both"/>
        <w:rPr>
          <w:b/>
          <w:sz w:val="22"/>
          <w:szCs w:val="22"/>
          <w:highlight w:val="lightGray"/>
        </w:rPr>
      </w:pPr>
      <w:r w:rsidRPr="00B10E8A">
        <w:rPr>
          <w:b/>
          <w:sz w:val="22"/>
          <w:szCs w:val="22"/>
          <w:highlight w:val="lightGray"/>
        </w:rPr>
        <w:t>SINIRLI YETKİLİ ATANMASI ESAS VE USULLERİ HAKKINDA</w:t>
      </w:r>
    </w:p>
    <w:p w:rsidR="00B10E8A" w:rsidRPr="00B10E8A" w:rsidRDefault="00B10E8A" w:rsidP="00B10E8A">
      <w:pPr>
        <w:jc w:val="both"/>
        <w:rPr>
          <w:b/>
          <w:sz w:val="22"/>
          <w:szCs w:val="22"/>
          <w:highlight w:val="lightGray"/>
        </w:rPr>
      </w:pPr>
      <w:proofErr w:type="gramStart"/>
      <w:r w:rsidRPr="00B10E8A">
        <w:rPr>
          <w:b/>
          <w:sz w:val="22"/>
          <w:szCs w:val="22"/>
          <w:highlight w:val="lightGray"/>
        </w:rPr>
        <w:t>.....</w:t>
      </w:r>
      <w:proofErr w:type="gramEnd"/>
      <w:r w:rsidRPr="00B10E8A">
        <w:rPr>
          <w:b/>
          <w:sz w:val="22"/>
          <w:szCs w:val="22"/>
          <w:highlight w:val="lightGray"/>
        </w:rPr>
        <w:t>/...../20.. TARİHLİ  ...... SAYILI İÇ YÖNERGE</w:t>
      </w:r>
    </w:p>
    <w:p w:rsidR="00B10E8A" w:rsidRPr="00B10E8A" w:rsidRDefault="00B10E8A" w:rsidP="00B10E8A">
      <w:pPr>
        <w:jc w:val="both"/>
        <w:rPr>
          <w:sz w:val="22"/>
          <w:szCs w:val="22"/>
          <w:highlight w:val="lightGray"/>
        </w:rPr>
      </w:pPr>
    </w:p>
    <w:p w:rsidR="00B10E8A" w:rsidRPr="00B10E8A" w:rsidRDefault="00B10E8A" w:rsidP="00B10E8A">
      <w:pPr>
        <w:jc w:val="both"/>
        <w:rPr>
          <w:b/>
          <w:sz w:val="22"/>
          <w:szCs w:val="22"/>
          <w:highlight w:val="lightGray"/>
        </w:rPr>
      </w:pPr>
      <w:r w:rsidRPr="00B10E8A">
        <w:rPr>
          <w:b/>
          <w:sz w:val="22"/>
          <w:szCs w:val="22"/>
          <w:highlight w:val="lightGray"/>
        </w:rPr>
        <w:t>BİRİNCİ BÖLÜM</w:t>
      </w:r>
    </w:p>
    <w:p w:rsidR="00B10E8A" w:rsidRPr="00B10E8A" w:rsidRDefault="00B10E8A" w:rsidP="00B10E8A">
      <w:pPr>
        <w:jc w:val="both"/>
        <w:rPr>
          <w:b/>
          <w:sz w:val="22"/>
          <w:szCs w:val="22"/>
          <w:highlight w:val="lightGray"/>
        </w:rPr>
      </w:pPr>
      <w:r w:rsidRPr="00B10E8A">
        <w:rPr>
          <w:b/>
          <w:sz w:val="22"/>
          <w:szCs w:val="22"/>
          <w:highlight w:val="lightGray"/>
        </w:rPr>
        <w:t>AMAÇ, KAPSAM VE DAYANAK</w:t>
      </w:r>
    </w:p>
    <w:p w:rsidR="00B10E8A" w:rsidRPr="00B10E8A" w:rsidRDefault="00B10E8A" w:rsidP="00B10E8A">
      <w:pPr>
        <w:jc w:val="both"/>
        <w:rPr>
          <w:b/>
          <w:sz w:val="22"/>
          <w:szCs w:val="22"/>
          <w:highlight w:val="lightGray"/>
        </w:rPr>
      </w:pPr>
      <w:r w:rsidRPr="00B10E8A">
        <w:rPr>
          <w:b/>
          <w:sz w:val="22"/>
          <w:szCs w:val="22"/>
          <w:highlight w:val="lightGray"/>
        </w:rPr>
        <w:t>Amaç:</w:t>
      </w:r>
    </w:p>
    <w:p w:rsidR="00B10E8A" w:rsidRPr="00B10E8A" w:rsidRDefault="00B10E8A" w:rsidP="00B10E8A">
      <w:pPr>
        <w:jc w:val="both"/>
        <w:rPr>
          <w:sz w:val="22"/>
          <w:szCs w:val="22"/>
          <w:highlight w:val="lightGray"/>
        </w:rPr>
      </w:pPr>
      <w:r w:rsidRPr="00B10E8A">
        <w:rPr>
          <w:b/>
          <w:sz w:val="22"/>
          <w:szCs w:val="22"/>
          <w:highlight w:val="lightGray"/>
        </w:rPr>
        <w:t>Madde 1-</w:t>
      </w:r>
      <w:r w:rsidRPr="00B10E8A">
        <w:rPr>
          <w:sz w:val="22"/>
          <w:szCs w:val="22"/>
          <w:highlight w:val="lightGray"/>
        </w:rPr>
        <w:t xml:space="preserve">Bu iç yönergenin amacı, şirketin merkez ve şubelerinin yönetim ve temsili ile müdürler kurulunun yetkilerini üçüncü kişilere devretmesine ilişkin hususların,  kanun,  ilgili mevzuat ve esas sözleşme hükümleri çerçevesinde belirlenmesidir. Bu iç yönerge </w:t>
      </w:r>
      <w:proofErr w:type="gramStart"/>
      <w:r w:rsidRPr="00B10E8A">
        <w:rPr>
          <w:sz w:val="22"/>
          <w:szCs w:val="22"/>
          <w:highlight w:val="lightGray"/>
        </w:rPr>
        <w:t>...............................................................</w:t>
      </w:r>
      <w:proofErr w:type="gramEnd"/>
      <w:r w:rsidRPr="00B10E8A">
        <w:rPr>
          <w:sz w:val="22"/>
          <w:szCs w:val="22"/>
          <w:highlight w:val="lightGray"/>
        </w:rPr>
        <w:t>Limited Şirketi’nin sınırlı yetkili atama kararlarına dayanak olmak üzere düzenlenmiştir.</w:t>
      </w:r>
    </w:p>
    <w:p w:rsidR="00B10E8A" w:rsidRPr="00B10E8A" w:rsidRDefault="00B10E8A" w:rsidP="00B10E8A">
      <w:pPr>
        <w:jc w:val="both"/>
        <w:rPr>
          <w:sz w:val="22"/>
          <w:szCs w:val="22"/>
          <w:highlight w:val="lightGray"/>
        </w:rPr>
      </w:pPr>
    </w:p>
    <w:p w:rsidR="00B10E8A" w:rsidRPr="00B10E8A" w:rsidRDefault="00B10E8A" w:rsidP="00B10E8A">
      <w:pPr>
        <w:jc w:val="both"/>
        <w:rPr>
          <w:b/>
          <w:sz w:val="22"/>
          <w:szCs w:val="22"/>
          <w:highlight w:val="lightGray"/>
        </w:rPr>
      </w:pPr>
      <w:r w:rsidRPr="00B10E8A">
        <w:rPr>
          <w:b/>
          <w:sz w:val="22"/>
          <w:szCs w:val="22"/>
          <w:highlight w:val="lightGray"/>
        </w:rPr>
        <w:t>Kapsam:</w:t>
      </w:r>
    </w:p>
    <w:p w:rsidR="00B10E8A" w:rsidRPr="00B10E8A" w:rsidRDefault="00B10E8A" w:rsidP="00B10E8A">
      <w:pPr>
        <w:jc w:val="both"/>
        <w:rPr>
          <w:sz w:val="22"/>
          <w:szCs w:val="22"/>
          <w:highlight w:val="lightGray"/>
        </w:rPr>
      </w:pPr>
      <w:r w:rsidRPr="00B10E8A">
        <w:rPr>
          <w:b/>
          <w:sz w:val="22"/>
          <w:szCs w:val="22"/>
          <w:highlight w:val="lightGray"/>
        </w:rPr>
        <w:t>Madde 2-</w:t>
      </w:r>
      <w:proofErr w:type="gramStart"/>
      <w:r w:rsidRPr="00B10E8A">
        <w:rPr>
          <w:sz w:val="22"/>
          <w:szCs w:val="22"/>
          <w:highlight w:val="lightGray"/>
        </w:rPr>
        <w:t>Bu  iç</w:t>
      </w:r>
      <w:proofErr w:type="gramEnd"/>
      <w:r w:rsidRPr="00B10E8A">
        <w:rPr>
          <w:sz w:val="22"/>
          <w:szCs w:val="22"/>
          <w:highlight w:val="lightGray"/>
        </w:rPr>
        <w:t xml:space="preserve"> yönerge şirket müdürler kurulunun,  yönetim ve temsile ilişki sınırlı yetkili atamasına dair hükümleri içerir,  yönetim devri ile ilgili sorumluluk,  çalışma ve faaliyetlerini kapsar.</w:t>
      </w:r>
    </w:p>
    <w:p w:rsidR="00B10E8A" w:rsidRPr="00B10E8A" w:rsidRDefault="00B10E8A" w:rsidP="00B10E8A">
      <w:pPr>
        <w:jc w:val="both"/>
        <w:rPr>
          <w:sz w:val="22"/>
          <w:szCs w:val="22"/>
          <w:highlight w:val="lightGray"/>
        </w:rPr>
      </w:pPr>
    </w:p>
    <w:p w:rsidR="00B10E8A" w:rsidRPr="00B10E8A" w:rsidRDefault="00B10E8A" w:rsidP="00B10E8A">
      <w:pPr>
        <w:jc w:val="both"/>
        <w:rPr>
          <w:b/>
          <w:sz w:val="22"/>
          <w:szCs w:val="22"/>
          <w:highlight w:val="lightGray"/>
        </w:rPr>
      </w:pPr>
      <w:r w:rsidRPr="00B10E8A">
        <w:rPr>
          <w:b/>
          <w:sz w:val="22"/>
          <w:szCs w:val="22"/>
          <w:highlight w:val="lightGray"/>
        </w:rPr>
        <w:t>Dayanak:</w:t>
      </w:r>
    </w:p>
    <w:p w:rsidR="00B10E8A" w:rsidRPr="00B10E8A" w:rsidRDefault="00B10E8A" w:rsidP="00B10E8A">
      <w:pPr>
        <w:jc w:val="both"/>
        <w:rPr>
          <w:sz w:val="22"/>
          <w:szCs w:val="22"/>
          <w:highlight w:val="lightGray"/>
        </w:rPr>
      </w:pPr>
      <w:r w:rsidRPr="00B10E8A">
        <w:rPr>
          <w:b/>
          <w:sz w:val="22"/>
          <w:szCs w:val="22"/>
          <w:highlight w:val="lightGray"/>
        </w:rPr>
        <w:t>Madde 3-</w:t>
      </w:r>
      <w:r w:rsidRPr="00B10E8A">
        <w:rPr>
          <w:sz w:val="22"/>
          <w:szCs w:val="22"/>
          <w:highlight w:val="lightGray"/>
        </w:rPr>
        <w:t xml:space="preserve">Bu iç yönerge 6102 Sayılı Türk Ticaret Kanunu’nun 367 ve 371/7 ve 629 </w:t>
      </w:r>
      <w:proofErr w:type="spellStart"/>
      <w:r w:rsidRPr="00B10E8A">
        <w:rPr>
          <w:sz w:val="22"/>
          <w:szCs w:val="22"/>
          <w:highlight w:val="lightGray"/>
        </w:rPr>
        <w:t>ncu</w:t>
      </w:r>
      <w:proofErr w:type="spellEnd"/>
      <w:r w:rsidRPr="00B10E8A">
        <w:rPr>
          <w:sz w:val="22"/>
          <w:szCs w:val="22"/>
          <w:highlight w:val="lightGray"/>
        </w:rPr>
        <w:t xml:space="preserve"> maddeleri ile şirket sözleşmesinin (</w:t>
      </w:r>
      <w:proofErr w:type="gramStart"/>
      <w:r w:rsidRPr="00B10E8A">
        <w:rPr>
          <w:sz w:val="22"/>
          <w:szCs w:val="22"/>
          <w:highlight w:val="lightGray"/>
        </w:rPr>
        <w:t>..</w:t>
      </w:r>
      <w:proofErr w:type="gramEnd"/>
      <w:r w:rsidRPr="00B10E8A">
        <w:rPr>
          <w:sz w:val="22"/>
          <w:szCs w:val="22"/>
          <w:highlight w:val="lightGray"/>
        </w:rPr>
        <w:t>)  maddesine dayanılarak hazırlanmıştır.</w:t>
      </w:r>
    </w:p>
    <w:p w:rsidR="00B10E8A" w:rsidRPr="00B10E8A" w:rsidRDefault="00B10E8A" w:rsidP="00B10E8A">
      <w:pPr>
        <w:jc w:val="both"/>
        <w:rPr>
          <w:sz w:val="22"/>
          <w:szCs w:val="22"/>
          <w:highlight w:val="lightGray"/>
        </w:rPr>
      </w:pPr>
    </w:p>
    <w:p w:rsidR="00B10E8A" w:rsidRPr="00B10E8A" w:rsidRDefault="00B10E8A" w:rsidP="00B10E8A">
      <w:pPr>
        <w:jc w:val="both"/>
        <w:rPr>
          <w:b/>
          <w:sz w:val="22"/>
          <w:szCs w:val="22"/>
          <w:highlight w:val="lightGray"/>
        </w:rPr>
      </w:pPr>
      <w:r w:rsidRPr="00B10E8A">
        <w:rPr>
          <w:b/>
          <w:sz w:val="22"/>
          <w:szCs w:val="22"/>
          <w:highlight w:val="lightGray"/>
        </w:rPr>
        <w:lastRenderedPageBreak/>
        <w:t>İKİNCİ BÖLÜM</w:t>
      </w:r>
    </w:p>
    <w:p w:rsidR="00B10E8A" w:rsidRPr="00B10E8A" w:rsidRDefault="00B10E8A" w:rsidP="00B10E8A">
      <w:pPr>
        <w:jc w:val="both"/>
        <w:rPr>
          <w:b/>
          <w:sz w:val="22"/>
          <w:szCs w:val="22"/>
          <w:highlight w:val="lightGray"/>
        </w:rPr>
      </w:pPr>
      <w:r w:rsidRPr="00B10E8A">
        <w:rPr>
          <w:b/>
          <w:sz w:val="22"/>
          <w:szCs w:val="22"/>
          <w:highlight w:val="lightGray"/>
        </w:rPr>
        <w:t xml:space="preserve">SINIRLI </w:t>
      </w:r>
      <w:proofErr w:type="gramStart"/>
      <w:r w:rsidRPr="00B10E8A">
        <w:rPr>
          <w:b/>
          <w:sz w:val="22"/>
          <w:szCs w:val="22"/>
          <w:highlight w:val="lightGray"/>
        </w:rPr>
        <w:t>YETKİLİ  ATANMASINA</w:t>
      </w:r>
      <w:proofErr w:type="gramEnd"/>
      <w:r w:rsidRPr="00B10E8A">
        <w:rPr>
          <w:b/>
          <w:sz w:val="22"/>
          <w:szCs w:val="22"/>
          <w:highlight w:val="lightGray"/>
        </w:rPr>
        <w:t xml:space="preserve"> İLİŞKİN ESASLAR</w:t>
      </w:r>
    </w:p>
    <w:p w:rsidR="00B10E8A" w:rsidRPr="00B10E8A" w:rsidRDefault="00B10E8A" w:rsidP="00B10E8A">
      <w:pPr>
        <w:jc w:val="both"/>
        <w:rPr>
          <w:sz w:val="22"/>
          <w:szCs w:val="22"/>
          <w:highlight w:val="lightGray"/>
        </w:rPr>
      </w:pPr>
      <w:r w:rsidRPr="00B10E8A">
        <w:rPr>
          <w:sz w:val="22"/>
          <w:szCs w:val="22"/>
          <w:highlight w:val="lightGray"/>
        </w:rPr>
        <w:t xml:space="preserve">Aşağıda yer alan </w:t>
      </w:r>
      <w:proofErr w:type="gramStart"/>
      <w:r w:rsidRPr="00B10E8A">
        <w:rPr>
          <w:sz w:val="22"/>
          <w:szCs w:val="22"/>
          <w:highlight w:val="lightGray"/>
        </w:rPr>
        <w:t>maddelerdeki  düzenlemelerle</w:t>
      </w:r>
      <w:proofErr w:type="gramEnd"/>
      <w:r w:rsidRPr="00B10E8A">
        <w:rPr>
          <w:sz w:val="22"/>
          <w:szCs w:val="22"/>
          <w:highlight w:val="lightGray"/>
        </w:rPr>
        <w:t xml:space="preserve"> sınırlandırılmış yetki ve sorumluluklarla şirkete atanacak olan temsile yetkili olmayan şirket ortaklarının veya şirkete hizmet akdi ile bağlı olan müdürlerin görev </w:t>
      </w:r>
      <w:proofErr w:type="spellStart"/>
      <w:r w:rsidRPr="00B10E8A">
        <w:rPr>
          <w:sz w:val="22"/>
          <w:szCs w:val="22"/>
          <w:highlight w:val="lightGray"/>
        </w:rPr>
        <w:t>ünvanı</w:t>
      </w:r>
      <w:proofErr w:type="spellEnd"/>
      <w:r w:rsidRPr="00B10E8A">
        <w:rPr>
          <w:sz w:val="22"/>
          <w:szCs w:val="22"/>
          <w:highlight w:val="lightGray"/>
        </w:rPr>
        <w:t>,  yetki ve yetki sorumluluklarının çerçevesi belirlenmiştir. Bu yetkiler münferiden veya müştereken verilebilir.</w:t>
      </w:r>
    </w:p>
    <w:p w:rsidR="00B10E8A" w:rsidRPr="00B10E8A" w:rsidRDefault="00B10E8A" w:rsidP="00B10E8A">
      <w:pPr>
        <w:jc w:val="both"/>
        <w:rPr>
          <w:sz w:val="22"/>
          <w:szCs w:val="22"/>
          <w:highlight w:val="lightGray"/>
        </w:rPr>
      </w:pPr>
    </w:p>
    <w:p w:rsidR="00B10E8A" w:rsidRPr="00B10E8A" w:rsidRDefault="00B10E8A" w:rsidP="00B10E8A">
      <w:pPr>
        <w:jc w:val="both"/>
        <w:rPr>
          <w:b/>
          <w:sz w:val="22"/>
          <w:szCs w:val="22"/>
          <w:highlight w:val="lightGray"/>
        </w:rPr>
      </w:pPr>
      <w:r w:rsidRPr="00B10E8A">
        <w:rPr>
          <w:b/>
          <w:sz w:val="22"/>
          <w:szCs w:val="22"/>
          <w:highlight w:val="lightGray"/>
        </w:rPr>
        <w:t>Görev Çeşitleri:</w:t>
      </w:r>
    </w:p>
    <w:p w:rsidR="00B10E8A" w:rsidRPr="00B10E8A" w:rsidRDefault="00B10E8A" w:rsidP="00B10E8A">
      <w:pPr>
        <w:jc w:val="both"/>
        <w:rPr>
          <w:b/>
          <w:sz w:val="22"/>
          <w:szCs w:val="22"/>
          <w:highlight w:val="lightGray"/>
        </w:rPr>
      </w:pPr>
      <w:r w:rsidRPr="00B10E8A">
        <w:rPr>
          <w:b/>
          <w:sz w:val="22"/>
          <w:szCs w:val="22"/>
          <w:highlight w:val="lightGray"/>
        </w:rPr>
        <w:t>Madde 4-</w:t>
      </w:r>
    </w:p>
    <w:p w:rsidR="00B10E8A" w:rsidRPr="00B10E8A" w:rsidRDefault="00B10E8A" w:rsidP="00B10E8A">
      <w:pPr>
        <w:jc w:val="both"/>
        <w:rPr>
          <w:b/>
          <w:sz w:val="22"/>
          <w:szCs w:val="22"/>
          <w:highlight w:val="lightGray"/>
        </w:rPr>
      </w:pPr>
      <w:proofErr w:type="gramStart"/>
      <w:r w:rsidRPr="00B10E8A">
        <w:rPr>
          <w:b/>
          <w:sz w:val="22"/>
          <w:szCs w:val="22"/>
          <w:highlight w:val="lightGray"/>
        </w:rPr>
        <w:t>a</w:t>
      </w:r>
      <w:proofErr w:type="gramEnd"/>
      <w:r w:rsidRPr="00B10E8A">
        <w:rPr>
          <w:b/>
          <w:sz w:val="22"/>
          <w:szCs w:val="22"/>
          <w:highlight w:val="lightGray"/>
        </w:rPr>
        <w:t>-İŞLETME MÜDÜRÜ:</w:t>
      </w:r>
    </w:p>
    <w:p w:rsidR="00B10E8A" w:rsidRPr="00B10E8A" w:rsidRDefault="00B10E8A" w:rsidP="00B10E8A">
      <w:pPr>
        <w:jc w:val="both"/>
        <w:rPr>
          <w:sz w:val="22"/>
          <w:szCs w:val="22"/>
          <w:highlight w:val="lightGray"/>
        </w:rPr>
      </w:pPr>
      <w:proofErr w:type="gramStart"/>
      <w:r w:rsidRPr="00B10E8A">
        <w:rPr>
          <w:sz w:val="22"/>
          <w:szCs w:val="22"/>
          <w:highlight w:val="lightGray"/>
        </w:rPr>
        <w:t>............................................................</w:t>
      </w:r>
      <w:proofErr w:type="gramEnd"/>
      <w:r w:rsidRPr="00B10E8A">
        <w:rPr>
          <w:sz w:val="22"/>
          <w:szCs w:val="22"/>
          <w:highlight w:val="lightGray"/>
        </w:rPr>
        <w:t xml:space="preserve"> </w:t>
      </w:r>
      <w:proofErr w:type="gramStart"/>
      <w:r w:rsidRPr="00B10E8A">
        <w:rPr>
          <w:sz w:val="22"/>
          <w:szCs w:val="22"/>
          <w:highlight w:val="lightGray"/>
        </w:rPr>
        <w:t>işlemlerinden</w:t>
      </w:r>
      <w:proofErr w:type="gramEnd"/>
      <w:r w:rsidRPr="00B10E8A">
        <w:rPr>
          <w:sz w:val="22"/>
          <w:szCs w:val="22"/>
          <w:highlight w:val="lightGray"/>
        </w:rPr>
        <w:t xml:space="preserve"> sorumlu olup yukarıda açıklanan tüm işlemlerden dolayı müdürler kuruluna bağlıdır. Müdürler kuruluna karşı sorumludur ve bilgi vermekle yükümlüdür.</w:t>
      </w:r>
    </w:p>
    <w:p w:rsidR="00B10E8A" w:rsidRPr="00B10E8A" w:rsidRDefault="00B10E8A" w:rsidP="00B10E8A">
      <w:pPr>
        <w:jc w:val="both"/>
        <w:rPr>
          <w:sz w:val="22"/>
          <w:szCs w:val="22"/>
          <w:highlight w:val="lightGray"/>
        </w:rPr>
      </w:pPr>
    </w:p>
    <w:p w:rsidR="00B10E8A" w:rsidRPr="00B10E8A" w:rsidRDefault="00B10E8A" w:rsidP="00B10E8A">
      <w:pPr>
        <w:jc w:val="both"/>
        <w:rPr>
          <w:b/>
          <w:sz w:val="22"/>
          <w:szCs w:val="22"/>
          <w:highlight w:val="lightGray"/>
        </w:rPr>
      </w:pPr>
      <w:proofErr w:type="gramStart"/>
      <w:r w:rsidRPr="00B10E8A">
        <w:rPr>
          <w:b/>
          <w:sz w:val="22"/>
          <w:szCs w:val="22"/>
          <w:highlight w:val="lightGray"/>
        </w:rPr>
        <w:t>b</w:t>
      </w:r>
      <w:proofErr w:type="gramEnd"/>
      <w:r w:rsidRPr="00B10E8A">
        <w:rPr>
          <w:b/>
          <w:sz w:val="22"/>
          <w:szCs w:val="22"/>
          <w:highlight w:val="lightGray"/>
        </w:rPr>
        <w:t>-MUHASEBE MÜDÜRÜ</w:t>
      </w:r>
    </w:p>
    <w:p w:rsidR="00B10E8A" w:rsidRPr="00B10E8A" w:rsidRDefault="00B10E8A" w:rsidP="00B10E8A">
      <w:pPr>
        <w:jc w:val="both"/>
        <w:rPr>
          <w:sz w:val="22"/>
          <w:szCs w:val="22"/>
          <w:highlight w:val="lightGray"/>
        </w:rPr>
      </w:pPr>
      <w:proofErr w:type="gramStart"/>
      <w:r w:rsidRPr="00B10E8A">
        <w:rPr>
          <w:sz w:val="22"/>
          <w:szCs w:val="22"/>
          <w:highlight w:val="lightGray"/>
        </w:rPr>
        <w:t>............................................................</w:t>
      </w:r>
      <w:proofErr w:type="gramEnd"/>
      <w:r w:rsidRPr="00B10E8A">
        <w:rPr>
          <w:sz w:val="22"/>
          <w:szCs w:val="22"/>
          <w:highlight w:val="lightGray"/>
        </w:rPr>
        <w:t xml:space="preserve"> </w:t>
      </w:r>
      <w:proofErr w:type="gramStart"/>
      <w:r w:rsidRPr="00B10E8A">
        <w:rPr>
          <w:sz w:val="22"/>
          <w:szCs w:val="22"/>
          <w:highlight w:val="lightGray"/>
        </w:rPr>
        <w:t>işlemlerinden</w:t>
      </w:r>
      <w:proofErr w:type="gramEnd"/>
      <w:r w:rsidRPr="00B10E8A">
        <w:rPr>
          <w:sz w:val="22"/>
          <w:szCs w:val="22"/>
          <w:highlight w:val="lightGray"/>
        </w:rPr>
        <w:t xml:space="preserve"> sorumlu olup yukarıda açıklanan tüm işlemlerden dolayı müdürler kuruluna bağlıdır. Müdürler kuruluna karşı sorumludur ve bilgi vermekle yükümlüdür.</w:t>
      </w:r>
    </w:p>
    <w:p w:rsidR="00B10E8A" w:rsidRPr="00B10E8A" w:rsidRDefault="00B10E8A" w:rsidP="00B10E8A">
      <w:pPr>
        <w:jc w:val="both"/>
        <w:rPr>
          <w:sz w:val="22"/>
          <w:szCs w:val="22"/>
          <w:highlight w:val="lightGray"/>
        </w:rPr>
      </w:pPr>
    </w:p>
    <w:p w:rsidR="00B10E8A" w:rsidRPr="00B10E8A" w:rsidRDefault="00B10E8A" w:rsidP="00B10E8A">
      <w:pPr>
        <w:jc w:val="both"/>
        <w:rPr>
          <w:b/>
          <w:sz w:val="22"/>
          <w:szCs w:val="22"/>
          <w:highlight w:val="lightGray"/>
        </w:rPr>
      </w:pPr>
      <w:proofErr w:type="gramStart"/>
      <w:r w:rsidRPr="00B10E8A">
        <w:rPr>
          <w:b/>
          <w:sz w:val="22"/>
          <w:szCs w:val="22"/>
          <w:highlight w:val="lightGray"/>
        </w:rPr>
        <w:t>c</w:t>
      </w:r>
      <w:proofErr w:type="gramEnd"/>
      <w:r w:rsidRPr="00B10E8A">
        <w:rPr>
          <w:b/>
          <w:sz w:val="22"/>
          <w:szCs w:val="22"/>
          <w:highlight w:val="lightGray"/>
        </w:rPr>
        <w:t>-PERSONEL MÜDÜRÜ</w:t>
      </w:r>
    </w:p>
    <w:p w:rsidR="00B10E8A" w:rsidRPr="00B10E8A" w:rsidRDefault="00B10E8A" w:rsidP="00B10E8A">
      <w:pPr>
        <w:jc w:val="both"/>
        <w:rPr>
          <w:sz w:val="22"/>
          <w:szCs w:val="22"/>
          <w:highlight w:val="lightGray"/>
        </w:rPr>
      </w:pPr>
      <w:proofErr w:type="gramStart"/>
      <w:r w:rsidRPr="00B10E8A">
        <w:rPr>
          <w:sz w:val="22"/>
          <w:szCs w:val="22"/>
          <w:highlight w:val="lightGray"/>
        </w:rPr>
        <w:t>............................................................</w:t>
      </w:r>
      <w:proofErr w:type="gramEnd"/>
      <w:r w:rsidRPr="00B10E8A">
        <w:rPr>
          <w:sz w:val="22"/>
          <w:szCs w:val="22"/>
          <w:highlight w:val="lightGray"/>
        </w:rPr>
        <w:t xml:space="preserve"> </w:t>
      </w:r>
      <w:proofErr w:type="gramStart"/>
      <w:r w:rsidRPr="00B10E8A">
        <w:rPr>
          <w:sz w:val="22"/>
          <w:szCs w:val="22"/>
          <w:highlight w:val="lightGray"/>
        </w:rPr>
        <w:t>işlemlerinden</w:t>
      </w:r>
      <w:proofErr w:type="gramEnd"/>
      <w:r w:rsidRPr="00B10E8A">
        <w:rPr>
          <w:sz w:val="22"/>
          <w:szCs w:val="22"/>
          <w:highlight w:val="lightGray"/>
        </w:rPr>
        <w:t xml:space="preserve"> sorumlu olup yukarıda açıklanan tüm işlemlerden dolayı müdürler kuruluna bağlıdır. Müdürler kuruluna karşı sorumludur ve bilgi vermekle yükümlüdür.</w:t>
      </w:r>
    </w:p>
    <w:p w:rsidR="00B10E8A" w:rsidRPr="00B10E8A" w:rsidRDefault="00B10E8A" w:rsidP="00B10E8A">
      <w:pPr>
        <w:jc w:val="both"/>
        <w:rPr>
          <w:sz w:val="22"/>
          <w:szCs w:val="22"/>
          <w:highlight w:val="lightGray"/>
        </w:rPr>
      </w:pPr>
    </w:p>
    <w:p w:rsidR="00B10E8A" w:rsidRPr="00B10E8A" w:rsidRDefault="00B10E8A" w:rsidP="00B10E8A">
      <w:pPr>
        <w:jc w:val="both"/>
        <w:rPr>
          <w:b/>
          <w:sz w:val="22"/>
          <w:szCs w:val="22"/>
          <w:highlight w:val="lightGray"/>
        </w:rPr>
      </w:pPr>
      <w:r w:rsidRPr="00B10E8A">
        <w:rPr>
          <w:b/>
          <w:sz w:val="22"/>
          <w:szCs w:val="22"/>
          <w:highlight w:val="lightGray"/>
        </w:rPr>
        <w:t>d-</w:t>
      </w:r>
      <w:proofErr w:type="gramStart"/>
      <w:r w:rsidRPr="00B10E8A">
        <w:rPr>
          <w:b/>
          <w:sz w:val="22"/>
          <w:szCs w:val="22"/>
          <w:highlight w:val="lightGray"/>
        </w:rPr>
        <w:t>...............</w:t>
      </w:r>
      <w:proofErr w:type="gramEnd"/>
      <w:r w:rsidRPr="00B10E8A">
        <w:rPr>
          <w:b/>
          <w:sz w:val="22"/>
          <w:szCs w:val="22"/>
          <w:highlight w:val="lightGray"/>
        </w:rPr>
        <w:t xml:space="preserve"> MÜDÜRÜ</w:t>
      </w:r>
    </w:p>
    <w:p w:rsidR="00B10E8A" w:rsidRPr="00B10E8A" w:rsidRDefault="00B10E8A" w:rsidP="00B10E8A">
      <w:pPr>
        <w:jc w:val="both"/>
        <w:rPr>
          <w:sz w:val="22"/>
          <w:szCs w:val="22"/>
          <w:highlight w:val="lightGray"/>
        </w:rPr>
      </w:pPr>
      <w:proofErr w:type="gramStart"/>
      <w:r w:rsidRPr="00B10E8A">
        <w:rPr>
          <w:sz w:val="22"/>
          <w:szCs w:val="22"/>
          <w:highlight w:val="lightGray"/>
        </w:rPr>
        <w:t>............................................................</w:t>
      </w:r>
      <w:proofErr w:type="gramEnd"/>
      <w:r w:rsidRPr="00B10E8A">
        <w:rPr>
          <w:sz w:val="22"/>
          <w:szCs w:val="22"/>
          <w:highlight w:val="lightGray"/>
        </w:rPr>
        <w:t xml:space="preserve"> </w:t>
      </w:r>
      <w:proofErr w:type="gramStart"/>
      <w:r w:rsidRPr="00B10E8A">
        <w:rPr>
          <w:sz w:val="22"/>
          <w:szCs w:val="22"/>
          <w:highlight w:val="lightGray"/>
        </w:rPr>
        <w:t>işlemlerinden</w:t>
      </w:r>
      <w:proofErr w:type="gramEnd"/>
      <w:r w:rsidRPr="00B10E8A">
        <w:rPr>
          <w:sz w:val="22"/>
          <w:szCs w:val="22"/>
          <w:highlight w:val="lightGray"/>
        </w:rPr>
        <w:t xml:space="preserve"> sorumlu olup yukarıda açıklanan tüm işlemlerden dolayı müdürler kuruluna bağlıdır. Müdürler kuruluna karşı sorumludur ve bilgi vermekle yükümlüdür.</w:t>
      </w:r>
    </w:p>
    <w:p w:rsidR="00B10E8A" w:rsidRPr="00B10E8A" w:rsidRDefault="00B10E8A" w:rsidP="00B10E8A">
      <w:pPr>
        <w:jc w:val="both"/>
        <w:rPr>
          <w:sz w:val="22"/>
          <w:szCs w:val="22"/>
          <w:highlight w:val="lightGray"/>
        </w:rPr>
      </w:pPr>
    </w:p>
    <w:p w:rsidR="00B10E8A" w:rsidRPr="00B10E8A" w:rsidRDefault="00B10E8A" w:rsidP="00B10E8A">
      <w:pPr>
        <w:jc w:val="both"/>
        <w:rPr>
          <w:sz w:val="22"/>
          <w:szCs w:val="22"/>
          <w:highlight w:val="lightGray"/>
        </w:rPr>
      </w:pPr>
    </w:p>
    <w:p w:rsidR="00B10E8A" w:rsidRPr="00B10E8A" w:rsidRDefault="00B10E8A" w:rsidP="00B10E8A">
      <w:pPr>
        <w:jc w:val="both"/>
        <w:rPr>
          <w:b/>
          <w:sz w:val="22"/>
          <w:szCs w:val="22"/>
          <w:highlight w:val="lightGray"/>
        </w:rPr>
      </w:pPr>
      <w:r w:rsidRPr="00B10E8A">
        <w:rPr>
          <w:b/>
          <w:sz w:val="22"/>
          <w:szCs w:val="22"/>
          <w:highlight w:val="lightGray"/>
        </w:rPr>
        <w:t>Yönetimin Ve Yetkinin Devri:</w:t>
      </w:r>
    </w:p>
    <w:p w:rsidR="00B10E8A" w:rsidRPr="00B10E8A" w:rsidRDefault="00B10E8A" w:rsidP="00B10E8A">
      <w:pPr>
        <w:jc w:val="both"/>
        <w:rPr>
          <w:sz w:val="22"/>
          <w:szCs w:val="22"/>
          <w:highlight w:val="lightGray"/>
        </w:rPr>
      </w:pPr>
      <w:r w:rsidRPr="00B10E8A">
        <w:rPr>
          <w:b/>
          <w:sz w:val="22"/>
          <w:szCs w:val="22"/>
          <w:highlight w:val="lightGray"/>
        </w:rPr>
        <w:t>Madde 5-</w:t>
      </w:r>
      <w:r w:rsidRPr="00B10E8A">
        <w:rPr>
          <w:sz w:val="22"/>
          <w:szCs w:val="22"/>
          <w:highlight w:val="lightGray"/>
        </w:rPr>
        <w:t>Müdürler kurulu esas sözleşmenin (</w:t>
      </w:r>
      <w:proofErr w:type="gramStart"/>
      <w:r w:rsidRPr="00B10E8A">
        <w:rPr>
          <w:sz w:val="22"/>
          <w:szCs w:val="22"/>
          <w:highlight w:val="lightGray"/>
        </w:rPr>
        <w:t>..</w:t>
      </w:r>
      <w:proofErr w:type="gramEnd"/>
      <w:r w:rsidRPr="00B10E8A">
        <w:rPr>
          <w:sz w:val="22"/>
          <w:szCs w:val="22"/>
          <w:highlight w:val="lightGray"/>
        </w:rPr>
        <w:t xml:space="preserve">)  maddesinde yer alan hükme ve bu iç yönergeye İstinaden yönetimi kısmen veya tamamen, tahdidi veya </w:t>
      </w:r>
      <w:proofErr w:type="spellStart"/>
      <w:r w:rsidRPr="00B10E8A">
        <w:rPr>
          <w:sz w:val="22"/>
          <w:szCs w:val="22"/>
          <w:highlight w:val="lightGray"/>
        </w:rPr>
        <w:t>tahditsiz</w:t>
      </w:r>
      <w:proofErr w:type="spellEnd"/>
      <w:r w:rsidRPr="00B10E8A">
        <w:rPr>
          <w:sz w:val="22"/>
          <w:szCs w:val="22"/>
          <w:highlight w:val="lightGray"/>
        </w:rPr>
        <w:t xml:space="preserve"> bir veya birkaç imzaya yetkili  </w:t>
      </w:r>
      <w:r w:rsidRPr="00B10E8A">
        <w:rPr>
          <w:spacing w:val="-10"/>
          <w:sz w:val="22"/>
          <w:szCs w:val="22"/>
          <w:highlight w:val="lightGray"/>
        </w:rPr>
        <w:t>olmayan şirket ortaklarına veya  üçüncü kişilere devretmeye yetkilidir. Müdürler kurulu</w:t>
      </w:r>
      <w:r w:rsidRPr="00B10E8A">
        <w:rPr>
          <w:spacing w:val="16"/>
          <w:sz w:val="22"/>
          <w:szCs w:val="22"/>
          <w:highlight w:val="lightGray"/>
        </w:rPr>
        <w:t xml:space="preserve"> </w:t>
      </w:r>
      <w:r w:rsidRPr="00B10E8A">
        <w:rPr>
          <w:sz w:val="22"/>
          <w:szCs w:val="22"/>
          <w:highlight w:val="lightGray"/>
        </w:rPr>
        <w:t>devrettiği yetkilerini her zaman geri alabilir.</w:t>
      </w:r>
    </w:p>
    <w:p w:rsidR="00B10E8A" w:rsidRPr="00B10E8A" w:rsidRDefault="00B10E8A" w:rsidP="00B10E8A">
      <w:pPr>
        <w:jc w:val="both"/>
        <w:rPr>
          <w:sz w:val="22"/>
          <w:szCs w:val="22"/>
          <w:highlight w:val="lightGray"/>
        </w:rPr>
      </w:pPr>
    </w:p>
    <w:p w:rsidR="00B10E8A" w:rsidRPr="00B10E8A" w:rsidRDefault="00B10E8A" w:rsidP="00B10E8A">
      <w:pPr>
        <w:jc w:val="both"/>
        <w:rPr>
          <w:b/>
          <w:sz w:val="22"/>
          <w:szCs w:val="22"/>
          <w:highlight w:val="lightGray"/>
        </w:rPr>
      </w:pPr>
      <w:r w:rsidRPr="00B10E8A">
        <w:rPr>
          <w:b/>
          <w:sz w:val="22"/>
          <w:szCs w:val="22"/>
          <w:highlight w:val="lightGray"/>
        </w:rPr>
        <w:t>ÜÇÜNCÜ BÖLÜM</w:t>
      </w:r>
    </w:p>
    <w:p w:rsidR="00B10E8A" w:rsidRPr="00B10E8A" w:rsidRDefault="00B10E8A" w:rsidP="00B10E8A">
      <w:pPr>
        <w:jc w:val="both"/>
        <w:rPr>
          <w:b/>
          <w:sz w:val="22"/>
          <w:szCs w:val="22"/>
          <w:highlight w:val="lightGray"/>
        </w:rPr>
      </w:pPr>
      <w:r w:rsidRPr="00B10E8A">
        <w:rPr>
          <w:b/>
          <w:sz w:val="22"/>
          <w:szCs w:val="22"/>
          <w:highlight w:val="lightGray"/>
        </w:rPr>
        <w:t>ÇEŞİTLİ HÜKÜMLER</w:t>
      </w:r>
    </w:p>
    <w:p w:rsidR="00B10E8A" w:rsidRPr="00B10E8A" w:rsidRDefault="00B10E8A" w:rsidP="00B10E8A">
      <w:pPr>
        <w:jc w:val="both"/>
        <w:rPr>
          <w:b/>
          <w:sz w:val="22"/>
          <w:szCs w:val="22"/>
          <w:highlight w:val="lightGray"/>
        </w:rPr>
      </w:pPr>
      <w:r w:rsidRPr="00B10E8A">
        <w:rPr>
          <w:b/>
          <w:sz w:val="22"/>
          <w:szCs w:val="22"/>
          <w:highlight w:val="lightGray"/>
        </w:rPr>
        <w:t>İÇ YÖNERGENİN KABULÜ VE DEĞİŞİKLİKLER</w:t>
      </w:r>
    </w:p>
    <w:p w:rsidR="00B10E8A" w:rsidRPr="00B10E8A" w:rsidRDefault="00B10E8A" w:rsidP="00B10E8A">
      <w:pPr>
        <w:jc w:val="both"/>
        <w:rPr>
          <w:sz w:val="22"/>
          <w:szCs w:val="22"/>
          <w:highlight w:val="lightGray"/>
        </w:rPr>
      </w:pPr>
      <w:r w:rsidRPr="00B10E8A">
        <w:rPr>
          <w:b/>
          <w:sz w:val="22"/>
          <w:szCs w:val="22"/>
          <w:highlight w:val="lightGray"/>
        </w:rPr>
        <w:t>Madde 6-</w:t>
      </w:r>
      <w:r w:rsidRPr="00B10E8A">
        <w:rPr>
          <w:sz w:val="22"/>
          <w:szCs w:val="22"/>
          <w:highlight w:val="lightGray"/>
        </w:rPr>
        <w:t xml:space="preserve"> bu iç yönerge, </w:t>
      </w:r>
      <w:proofErr w:type="gramStart"/>
      <w:r w:rsidRPr="00B10E8A">
        <w:rPr>
          <w:sz w:val="22"/>
          <w:szCs w:val="22"/>
          <w:highlight w:val="lightGray"/>
        </w:rPr>
        <w:t>......................................</w:t>
      </w:r>
      <w:proofErr w:type="gramEnd"/>
      <w:r w:rsidRPr="00B10E8A">
        <w:rPr>
          <w:sz w:val="22"/>
          <w:szCs w:val="22"/>
          <w:highlight w:val="lightGray"/>
        </w:rPr>
        <w:t xml:space="preserve"> Limited Şirketi müdürler kurulu onayı ile müdürler kurulu tarafından yürürlüğe konulur.  Tescil ve ilan edilir. İç yönergede yapılacak değişiklikler ve yönerge düzenlemesi de aynı usule tabidir.</w:t>
      </w:r>
    </w:p>
    <w:p w:rsidR="00B10E8A" w:rsidRPr="00B10E8A" w:rsidRDefault="00B10E8A" w:rsidP="00B10E8A">
      <w:pPr>
        <w:jc w:val="both"/>
        <w:rPr>
          <w:sz w:val="22"/>
          <w:szCs w:val="22"/>
          <w:highlight w:val="lightGray"/>
        </w:rPr>
      </w:pPr>
    </w:p>
    <w:p w:rsidR="00B10E8A" w:rsidRPr="00B10E8A" w:rsidRDefault="00B10E8A" w:rsidP="00B10E8A">
      <w:pPr>
        <w:jc w:val="both"/>
        <w:rPr>
          <w:sz w:val="22"/>
          <w:szCs w:val="22"/>
          <w:highlight w:val="lightGray"/>
        </w:rPr>
      </w:pPr>
      <w:r w:rsidRPr="00B10E8A">
        <w:rPr>
          <w:b/>
          <w:sz w:val="22"/>
          <w:szCs w:val="22"/>
          <w:highlight w:val="lightGray"/>
        </w:rPr>
        <w:t>Madde 7-</w:t>
      </w:r>
      <w:r w:rsidRPr="00B10E8A">
        <w:rPr>
          <w:sz w:val="22"/>
          <w:szCs w:val="22"/>
          <w:highlight w:val="lightGray"/>
        </w:rPr>
        <w:t xml:space="preserve"> </w:t>
      </w:r>
      <w:proofErr w:type="gramStart"/>
      <w:r w:rsidRPr="00B10E8A">
        <w:rPr>
          <w:sz w:val="22"/>
          <w:szCs w:val="22"/>
          <w:highlight w:val="lightGray"/>
        </w:rPr>
        <w:t>.......................................................</w:t>
      </w:r>
      <w:proofErr w:type="gramEnd"/>
      <w:r w:rsidRPr="00B10E8A">
        <w:rPr>
          <w:sz w:val="22"/>
          <w:szCs w:val="22"/>
          <w:highlight w:val="lightGray"/>
        </w:rPr>
        <w:t xml:space="preserve"> Limited Şirketi’nin .../.../20</w:t>
      </w:r>
      <w:proofErr w:type="gramStart"/>
      <w:r w:rsidRPr="00B10E8A">
        <w:rPr>
          <w:sz w:val="22"/>
          <w:szCs w:val="22"/>
          <w:highlight w:val="lightGray"/>
        </w:rPr>
        <w:t>..</w:t>
      </w:r>
      <w:proofErr w:type="gramEnd"/>
      <w:r w:rsidRPr="00B10E8A">
        <w:rPr>
          <w:sz w:val="22"/>
          <w:szCs w:val="22"/>
          <w:highlight w:val="lightGray"/>
        </w:rPr>
        <w:t xml:space="preserve"> tarih ve 1 sayılı işbu iç yönergesi müdürler kurulunca kabul edilmiş olup, Tescil Tarihinde/</w:t>
      </w:r>
      <w:r w:rsidRPr="00B10E8A">
        <w:rPr>
          <w:color w:val="FF0000"/>
          <w:sz w:val="22"/>
          <w:szCs w:val="22"/>
          <w:highlight w:val="lightGray"/>
        </w:rPr>
        <w:t>Türkiye Ticaret Sicili Gazetesinde ilan tarihinde</w:t>
      </w:r>
      <w:r w:rsidRPr="00B10E8A">
        <w:rPr>
          <w:sz w:val="22"/>
          <w:szCs w:val="22"/>
          <w:highlight w:val="lightGray"/>
        </w:rPr>
        <w:t xml:space="preserve"> yürürlüğe girer.</w:t>
      </w:r>
    </w:p>
    <w:p w:rsidR="00B10E8A" w:rsidRPr="00B10E8A" w:rsidRDefault="00B10E8A" w:rsidP="00B10E8A">
      <w:pPr>
        <w:jc w:val="both"/>
        <w:rPr>
          <w:sz w:val="22"/>
          <w:szCs w:val="22"/>
          <w:highlight w:val="lightGray"/>
        </w:rPr>
      </w:pPr>
    </w:p>
    <w:p w:rsidR="00B10E8A" w:rsidRPr="00B10E8A" w:rsidRDefault="00B10E8A" w:rsidP="00B10E8A">
      <w:pPr>
        <w:jc w:val="both"/>
        <w:rPr>
          <w:sz w:val="22"/>
          <w:szCs w:val="22"/>
          <w:highlight w:val="lightGray"/>
          <w:u w:val="single"/>
        </w:rPr>
      </w:pPr>
    </w:p>
    <w:p w:rsidR="00B10E8A" w:rsidRPr="00B10E8A" w:rsidRDefault="00B10E8A" w:rsidP="00B10E8A">
      <w:pPr>
        <w:jc w:val="both"/>
        <w:rPr>
          <w:sz w:val="22"/>
          <w:szCs w:val="22"/>
          <w:highlight w:val="lightGray"/>
        </w:rPr>
      </w:pPr>
      <w:r w:rsidRPr="00B10E8A">
        <w:rPr>
          <w:sz w:val="22"/>
          <w:szCs w:val="22"/>
          <w:highlight w:val="lightGray"/>
        </w:rPr>
        <w:t>MÜDÜRLER KURULU</w:t>
      </w:r>
    </w:p>
    <w:p w:rsidR="00B10E8A" w:rsidRPr="00B10E8A" w:rsidRDefault="00B10E8A" w:rsidP="00B10E8A">
      <w:pPr>
        <w:jc w:val="both"/>
        <w:rPr>
          <w:sz w:val="22"/>
          <w:szCs w:val="22"/>
          <w:highlight w:val="lightGray"/>
        </w:rPr>
      </w:pPr>
    </w:p>
    <w:p w:rsidR="00B10E8A" w:rsidRDefault="00B10E8A" w:rsidP="00B10E8A">
      <w:pPr>
        <w:jc w:val="both"/>
        <w:rPr>
          <w:sz w:val="22"/>
          <w:szCs w:val="22"/>
          <w:highlight w:val="lightGray"/>
        </w:rPr>
      </w:pPr>
    </w:p>
    <w:p w:rsidR="00D05E0F" w:rsidRDefault="00D05E0F" w:rsidP="00B10E8A">
      <w:pPr>
        <w:jc w:val="both"/>
        <w:rPr>
          <w:sz w:val="22"/>
          <w:szCs w:val="22"/>
          <w:highlight w:val="lightGray"/>
        </w:rPr>
      </w:pPr>
    </w:p>
    <w:p w:rsidR="00D05E0F" w:rsidRDefault="00D05E0F" w:rsidP="00B10E8A">
      <w:pPr>
        <w:jc w:val="both"/>
        <w:rPr>
          <w:sz w:val="22"/>
          <w:szCs w:val="22"/>
          <w:highlight w:val="lightGray"/>
        </w:rPr>
      </w:pPr>
    </w:p>
    <w:p w:rsidR="00D05E0F" w:rsidRDefault="00D05E0F" w:rsidP="00B10E8A">
      <w:pPr>
        <w:jc w:val="both"/>
        <w:rPr>
          <w:sz w:val="22"/>
          <w:szCs w:val="22"/>
          <w:highlight w:val="lightGray"/>
        </w:rPr>
      </w:pPr>
    </w:p>
    <w:p w:rsidR="00D05E0F" w:rsidRDefault="00D05E0F" w:rsidP="00B10E8A">
      <w:pPr>
        <w:jc w:val="both"/>
        <w:rPr>
          <w:sz w:val="22"/>
          <w:szCs w:val="22"/>
          <w:highlight w:val="lightGray"/>
        </w:rPr>
      </w:pPr>
    </w:p>
    <w:p w:rsidR="00D05E0F" w:rsidRDefault="00D05E0F" w:rsidP="00B10E8A">
      <w:pPr>
        <w:jc w:val="both"/>
        <w:rPr>
          <w:sz w:val="22"/>
          <w:szCs w:val="22"/>
          <w:highlight w:val="lightGray"/>
        </w:rPr>
      </w:pPr>
    </w:p>
    <w:p w:rsidR="00D05E0F" w:rsidRPr="00B10E8A" w:rsidRDefault="00D05E0F" w:rsidP="00B10E8A">
      <w:pPr>
        <w:jc w:val="both"/>
        <w:rPr>
          <w:sz w:val="22"/>
          <w:szCs w:val="22"/>
          <w:highlight w:val="lightGray"/>
        </w:rPr>
      </w:pPr>
    </w:p>
    <w:p w:rsidR="00B10E8A" w:rsidRPr="00B10E8A" w:rsidRDefault="00B10E8A" w:rsidP="00B10E8A">
      <w:pPr>
        <w:jc w:val="both"/>
        <w:rPr>
          <w:sz w:val="22"/>
          <w:szCs w:val="22"/>
          <w:highlight w:val="lightGray"/>
        </w:rPr>
      </w:pPr>
    </w:p>
    <w:p w:rsidR="00B10E8A" w:rsidRPr="00B10E8A" w:rsidRDefault="00B10E8A" w:rsidP="00B10E8A">
      <w:pPr>
        <w:jc w:val="both"/>
        <w:rPr>
          <w:sz w:val="22"/>
          <w:szCs w:val="22"/>
          <w:highlight w:val="lightGray"/>
        </w:rPr>
      </w:pPr>
    </w:p>
    <w:p w:rsidR="00B10E8A" w:rsidRPr="00B10E8A" w:rsidRDefault="00B10E8A" w:rsidP="00B10E8A">
      <w:pPr>
        <w:jc w:val="both"/>
        <w:rPr>
          <w:sz w:val="22"/>
          <w:szCs w:val="22"/>
          <w:highlight w:val="lightGray"/>
        </w:rPr>
      </w:pPr>
      <w:r w:rsidRPr="00B10E8A">
        <w:rPr>
          <w:sz w:val="22"/>
          <w:szCs w:val="22"/>
          <w:highlight w:val="lightGray"/>
        </w:rPr>
        <w:t xml:space="preserve">    </w:t>
      </w:r>
    </w:p>
    <w:p w:rsidR="00B10E8A" w:rsidRDefault="00B10E8A" w:rsidP="00B10E8A">
      <w:pPr>
        <w:jc w:val="both"/>
        <w:rPr>
          <w:sz w:val="22"/>
          <w:szCs w:val="22"/>
          <w:highlight w:val="lightGray"/>
        </w:rPr>
      </w:pPr>
      <w:r w:rsidRPr="00B10E8A">
        <w:rPr>
          <w:sz w:val="22"/>
          <w:szCs w:val="22"/>
          <w:highlight w:val="lightGray"/>
        </w:rPr>
        <w:t xml:space="preserve">                                                                               </w:t>
      </w:r>
    </w:p>
    <w:p w:rsidR="00D05E0F" w:rsidRPr="00B10E8A" w:rsidRDefault="00D05E0F" w:rsidP="00B10E8A">
      <w:pPr>
        <w:jc w:val="both"/>
        <w:rPr>
          <w:sz w:val="22"/>
          <w:szCs w:val="22"/>
          <w:highlight w:val="lightGray"/>
        </w:rPr>
      </w:pPr>
      <w:bookmarkStart w:id="0" w:name="_GoBack"/>
      <w:bookmarkEnd w:id="0"/>
    </w:p>
    <w:p w:rsidR="00B10E8A" w:rsidRPr="00B10E8A" w:rsidRDefault="00B10E8A" w:rsidP="00B10E8A">
      <w:pPr>
        <w:jc w:val="both"/>
        <w:rPr>
          <w:sz w:val="22"/>
          <w:szCs w:val="22"/>
          <w:highlight w:val="lightGray"/>
        </w:rPr>
      </w:pPr>
      <w:proofErr w:type="gramStart"/>
      <w:r w:rsidRPr="00B10E8A">
        <w:rPr>
          <w:sz w:val="22"/>
          <w:szCs w:val="22"/>
          <w:highlight w:val="lightGray"/>
        </w:rPr>
        <w:lastRenderedPageBreak/>
        <w:t>………………</w:t>
      </w:r>
      <w:proofErr w:type="gramEnd"/>
      <w:r w:rsidRPr="00B10E8A">
        <w:rPr>
          <w:sz w:val="22"/>
          <w:szCs w:val="22"/>
          <w:highlight w:val="lightGray"/>
        </w:rPr>
        <w:t xml:space="preserve"> </w:t>
      </w:r>
      <w:proofErr w:type="gramStart"/>
      <w:r w:rsidRPr="00B10E8A">
        <w:rPr>
          <w:sz w:val="22"/>
          <w:szCs w:val="22"/>
          <w:highlight w:val="lightGray"/>
        </w:rPr>
        <w:t>………….</w:t>
      </w:r>
      <w:proofErr w:type="gramEnd"/>
      <w:r w:rsidRPr="00B10E8A">
        <w:rPr>
          <w:sz w:val="22"/>
          <w:szCs w:val="22"/>
          <w:highlight w:val="lightGray"/>
        </w:rPr>
        <w:t xml:space="preserve"> LİMİTED </w:t>
      </w:r>
      <w:proofErr w:type="gramStart"/>
      <w:r w:rsidRPr="00B10E8A">
        <w:rPr>
          <w:sz w:val="22"/>
          <w:szCs w:val="22"/>
          <w:highlight w:val="lightGray"/>
        </w:rPr>
        <w:t>ŞİRKETİ  İMZA</w:t>
      </w:r>
      <w:proofErr w:type="gramEnd"/>
      <w:r w:rsidRPr="00B10E8A">
        <w:rPr>
          <w:sz w:val="22"/>
          <w:szCs w:val="22"/>
          <w:highlight w:val="lightGray"/>
        </w:rPr>
        <w:t xml:space="preserve"> YETKİLERİ İÇ YÖNERGESİ </w:t>
      </w:r>
    </w:p>
    <w:p w:rsidR="00B10E8A" w:rsidRPr="00B10E8A" w:rsidRDefault="00B10E8A" w:rsidP="00B10E8A">
      <w:pPr>
        <w:jc w:val="both"/>
        <w:rPr>
          <w:sz w:val="22"/>
          <w:szCs w:val="22"/>
          <w:highlight w:val="lightGray"/>
        </w:rPr>
      </w:pPr>
      <w:proofErr w:type="gramStart"/>
      <w:r w:rsidRPr="00B10E8A">
        <w:rPr>
          <w:sz w:val="22"/>
          <w:szCs w:val="22"/>
          <w:highlight w:val="lightGray"/>
        </w:rPr>
        <w:t>Tarih :</w:t>
      </w:r>
      <w:proofErr w:type="gramEnd"/>
      <w:r w:rsidRPr="00B10E8A">
        <w:rPr>
          <w:sz w:val="22"/>
          <w:szCs w:val="22"/>
          <w:highlight w:val="lightGray"/>
        </w:rPr>
        <w:t xml:space="preserve"> </w:t>
      </w:r>
    </w:p>
    <w:p w:rsidR="00B10E8A" w:rsidRPr="00B10E8A" w:rsidRDefault="00B10E8A" w:rsidP="00B10E8A">
      <w:pPr>
        <w:jc w:val="both"/>
        <w:rPr>
          <w:b/>
          <w:sz w:val="22"/>
          <w:szCs w:val="22"/>
          <w:highlight w:val="lightGray"/>
        </w:rPr>
      </w:pPr>
      <w:proofErr w:type="gramStart"/>
      <w:r w:rsidRPr="00B10E8A">
        <w:rPr>
          <w:sz w:val="22"/>
          <w:szCs w:val="22"/>
          <w:highlight w:val="lightGray"/>
        </w:rPr>
        <w:t>Sayı  ;</w:t>
      </w:r>
      <w:proofErr w:type="gramEnd"/>
    </w:p>
    <w:p w:rsidR="00B10E8A" w:rsidRPr="00B10E8A" w:rsidRDefault="00B10E8A" w:rsidP="00B10E8A">
      <w:pPr>
        <w:jc w:val="both"/>
        <w:rPr>
          <w:b/>
          <w:sz w:val="22"/>
          <w:szCs w:val="22"/>
          <w:highlight w:val="lightGray"/>
        </w:rPr>
      </w:pPr>
      <w:r w:rsidRPr="00B10E8A">
        <w:rPr>
          <w:b/>
          <w:sz w:val="22"/>
          <w:szCs w:val="22"/>
          <w:highlight w:val="lightGray"/>
        </w:rPr>
        <w:t xml:space="preserve">HUKUKİ DAYANAK </w:t>
      </w:r>
    </w:p>
    <w:p w:rsidR="00B10E8A" w:rsidRPr="00B10E8A" w:rsidRDefault="00B10E8A" w:rsidP="00B10E8A">
      <w:pPr>
        <w:jc w:val="both"/>
        <w:rPr>
          <w:b/>
          <w:bCs/>
          <w:color w:val="000000"/>
          <w:sz w:val="22"/>
          <w:szCs w:val="22"/>
          <w:highlight w:val="lightGray"/>
        </w:rPr>
      </w:pPr>
      <w:r w:rsidRPr="00B10E8A">
        <w:rPr>
          <w:b/>
          <w:sz w:val="22"/>
          <w:szCs w:val="22"/>
          <w:highlight w:val="lightGray"/>
        </w:rPr>
        <w:t>Madde 1</w:t>
      </w:r>
      <w:r w:rsidRPr="00B10E8A">
        <w:rPr>
          <w:sz w:val="22"/>
          <w:szCs w:val="22"/>
          <w:highlight w:val="lightGray"/>
        </w:rPr>
        <w:t xml:space="preserve">- </w:t>
      </w:r>
      <w:r w:rsidRPr="00B10E8A">
        <w:rPr>
          <w:bCs/>
          <w:color w:val="000000"/>
          <w:sz w:val="22"/>
          <w:szCs w:val="22"/>
          <w:highlight w:val="lightGray"/>
        </w:rPr>
        <w:t xml:space="preserve">Bu İç Yönerge </w:t>
      </w:r>
      <w:proofErr w:type="gramStart"/>
      <w:r w:rsidRPr="00B10E8A">
        <w:rPr>
          <w:bCs/>
          <w:color w:val="000000"/>
          <w:sz w:val="22"/>
          <w:szCs w:val="22"/>
          <w:highlight w:val="lightGray"/>
        </w:rPr>
        <w:t>………….</w:t>
      </w:r>
      <w:proofErr w:type="gramEnd"/>
      <w:r w:rsidRPr="00B10E8A">
        <w:rPr>
          <w:bCs/>
          <w:color w:val="000000"/>
          <w:sz w:val="22"/>
          <w:szCs w:val="22"/>
          <w:highlight w:val="lightGray"/>
        </w:rPr>
        <w:t xml:space="preserve"> </w:t>
      </w:r>
      <w:proofErr w:type="gramStart"/>
      <w:r w:rsidRPr="00B10E8A">
        <w:rPr>
          <w:bCs/>
          <w:color w:val="000000"/>
          <w:sz w:val="22"/>
          <w:szCs w:val="22"/>
          <w:highlight w:val="lightGray"/>
        </w:rPr>
        <w:t>……………</w:t>
      </w:r>
      <w:proofErr w:type="gramEnd"/>
      <w:r w:rsidRPr="00B10E8A">
        <w:rPr>
          <w:bCs/>
          <w:color w:val="000000"/>
          <w:sz w:val="22"/>
          <w:szCs w:val="22"/>
          <w:highlight w:val="lightGray"/>
        </w:rPr>
        <w:t xml:space="preserve"> LİMİTED ŞİRKETİ ‘</w:t>
      </w:r>
      <w:proofErr w:type="spellStart"/>
      <w:r w:rsidRPr="00B10E8A">
        <w:rPr>
          <w:bCs/>
          <w:color w:val="000000"/>
          <w:sz w:val="22"/>
          <w:szCs w:val="22"/>
          <w:highlight w:val="lightGray"/>
        </w:rPr>
        <w:t>nin</w:t>
      </w:r>
      <w:proofErr w:type="spellEnd"/>
      <w:r w:rsidRPr="00B10E8A">
        <w:rPr>
          <w:bCs/>
          <w:color w:val="000000"/>
          <w:sz w:val="22"/>
          <w:szCs w:val="22"/>
          <w:highlight w:val="lightGray"/>
        </w:rPr>
        <w:t xml:space="preserve"> Şirket </w:t>
      </w:r>
      <w:proofErr w:type="spellStart"/>
      <w:r w:rsidRPr="00B10E8A">
        <w:rPr>
          <w:bCs/>
          <w:color w:val="000000"/>
          <w:sz w:val="22"/>
          <w:szCs w:val="22"/>
          <w:highlight w:val="lightGray"/>
        </w:rPr>
        <w:t>TTK'nın</w:t>
      </w:r>
      <w:proofErr w:type="spellEnd"/>
      <w:r w:rsidRPr="00B10E8A">
        <w:rPr>
          <w:bCs/>
          <w:color w:val="000000"/>
          <w:sz w:val="22"/>
          <w:szCs w:val="22"/>
          <w:highlight w:val="lightGray"/>
        </w:rPr>
        <w:t xml:space="preserve"> 629.ve 367.maddelerine göre</w:t>
      </w:r>
      <w:r w:rsidRPr="00B10E8A">
        <w:rPr>
          <w:sz w:val="22"/>
          <w:szCs w:val="22"/>
          <w:highlight w:val="lightGray"/>
        </w:rPr>
        <w:t xml:space="preserve"> </w:t>
      </w:r>
      <w:r w:rsidRPr="00B10E8A">
        <w:rPr>
          <w:bCs/>
          <w:color w:val="000000"/>
          <w:sz w:val="22"/>
          <w:szCs w:val="22"/>
          <w:highlight w:val="lightGray"/>
        </w:rPr>
        <w:t xml:space="preserve">şirketin işleri ve </w:t>
      </w:r>
      <w:proofErr w:type="spellStart"/>
      <w:r w:rsidRPr="00B10E8A">
        <w:rPr>
          <w:bCs/>
          <w:color w:val="000000"/>
          <w:sz w:val="22"/>
          <w:szCs w:val="22"/>
          <w:highlight w:val="lightGray"/>
        </w:rPr>
        <w:t>muameleri</w:t>
      </w:r>
      <w:proofErr w:type="spellEnd"/>
      <w:r w:rsidRPr="00B10E8A">
        <w:rPr>
          <w:bCs/>
          <w:color w:val="000000"/>
          <w:sz w:val="22"/>
          <w:szCs w:val="22"/>
          <w:highlight w:val="lightGray"/>
        </w:rPr>
        <w:t xml:space="preserve"> genel kurul tarafından seçilecek bir veya birkaç müdür veya ortaklar dışından atanacak müdürler tarafından yürütülür amacıyla çıkarılmıştır.</w:t>
      </w:r>
    </w:p>
    <w:p w:rsidR="00B10E8A" w:rsidRPr="00B10E8A" w:rsidRDefault="00B10E8A" w:rsidP="00B10E8A">
      <w:pPr>
        <w:jc w:val="both"/>
        <w:rPr>
          <w:b/>
          <w:bCs/>
          <w:color w:val="000000"/>
          <w:sz w:val="22"/>
          <w:szCs w:val="22"/>
          <w:highlight w:val="lightGray"/>
        </w:rPr>
      </w:pPr>
      <w:r w:rsidRPr="00B10E8A">
        <w:rPr>
          <w:b/>
          <w:bCs/>
          <w:color w:val="000000"/>
          <w:sz w:val="22"/>
          <w:szCs w:val="22"/>
          <w:highlight w:val="lightGray"/>
        </w:rPr>
        <w:t xml:space="preserve">TANIMLAR </w:t>
      </w:r>
    </w:p>
    <w:p w:rsidR="00B10E8A" w:rsidRPr="00B10E8A" w:rsidRDefault="00B10E8A" w:rsidP="00B10E8A">
      <w:pPr>
        <w:jc w:val="both"/>
        <w:rPr>
          <w:bCs/>
          <w:color w:val="000000"/>
          <w:sz w:val="22"/>
          <w:szCs w:val="22"/>
          <w:highlight w:val="lightGray"/>
        </w:rPr>
      </w:pPr>
      <w:r w:rsidRPr="00B10E8A">
        <w:rPr>
          <w:b/>
          <w:bCs/>
          <w:color w:val="000000"/>
          <w:sz w:val="22"/>
          <w:szCs w:val="22"/>
          <w:highlight w:val="lightGray"/>
        </w:rPr>
        <w:t>Madde 2</w:t>
      </w:r>
      <w:r w:rsidRPr="00B10E8A">
        <w:rPr>
          <w:bCs/>
          <w:color w:val="000000"/>
          <w:sz w:val="22"/>
          <w:szCs w:val="22"/>
          <w:highlight w:val="lightGray"/>
        </w:rPr>
        <w:t>- Bu yönergede yer alan,</w:t>
      </w:r>
    </w:p>
    <w:p w:rsidR="00B10E8A" w:rsidRPr="00B10E8A" w:rsidRDefault="00B10E8A" w:rsidP="00B10E8A">
      <w:pPr>
        <w:jc w:val="both"/>
        <w:rPr>
          <w:b/>
          <w:bCs/>
          <w:color w:val="000000"/>
          <w:sz w:val="22"/>
          <w:szCs w:val="22"/>
          <w:highlight w:val="lightGray"/>
        </w:rPr>
      </w:pPr>
      <w:proofErr w:type="gramStart"/>
      <w:r w:rsidRPr="00B10E8A">
        <w:rPr>
          <w:bCs/>
          <w:color w:val="000000"/>
          <w:sz w:val="22"/>
          <w:szCs w:val="22"/>
          <w:highlight w:val="lightGray"/>
        </w:rPr>
        <w:t>……………</w:t>
      </w:r>
      <w:proofErr w:type="gramEnd"/>
      <w:r w:rsidRPr="00B10E8A">
        <w:rPr>
          <w:bCs/>
          <w:color w:val="000000"/>
          <w:sz w:val="22"/>
          <w:szCs w:val="22"/>
          <w:highlight w:val="lightGray"/>
        </w:rPr>
        <w:t xml:space="preserve"> MÜDÜRÜ: </w:t>
      </w:r>
      <w:proofErr w:type="gramStart"/>
      <w:r w:rsidRPr="00B10E8A">
        <w:rPr>
          <w:bCs/>
          <w:color w:val="000000"/>
          <w:sz w:val="22"/>
          <w:szCs w:val="22"/>
          <w:highlight w:val="lightGray"/>
        </w:rPr>
        <w:t>…………….</w:t>
      </w:r>
      <w:proofErr w:type="gramEnd"/>
      <w:r w:rsidRPr="00B10E8A">
        <w:rPr>
          <w:bCs/>
          <w:color w:val="000000"/>
          <w:sz w:val="22"/>
          <w:szCs w:val="22"/>
          <w:highlight w:val="lightGray"/>
        </w:rPr>
        <w:t xml:space="preserve"> </w:t>
      </w:r>
      <w:proofErr w:type="gramStart"/>
      <w:r w:rsidRPr="00B10E8A">
        <w:rPr>
          <w:bCs/>
          <w:color w:val="000000"/>
          <w:sz w:val="22"/>
          <w:szCs w:val="22"/>
          <w:highlight w:val="lightGray"/>
        </w:rPr>
        <w:t>…………..</w:t>
      </w:r>
      <w:proofErr w:type="gramEnd"/>
      <w:r w:rsidRPr="00B10E8A">
        <w:rPr>
          <w:bCs/>
          <w:color w:val="000000"/>
          <w:sz w:val="22"/>
          <w:szCs w:val="22"/>
          <w:highlight w:val="lightGray"/>
        </w:rPr>
        <w:t xml:space="preserve"> LİMİTED ŞİRKETİ  Şirketi </w:t>
      </w:r>
      <w:proofErr w:type="gramStart"/>
      <w:r w:rsidRPr="00B10E8A">
        <w:rPr>
          <w:bCs/>
          <w:color w:val="000000"/>
          <w:sz w:val="22"/>
          <w:szCs w:val="22"/>
          <w:highlight w:val="lightGray"/>
        </w:rPr>
        <w:t>……………</w:t>
      </w:r>
      <w:proofErr w:type="gramEnd"/>
      <w:r w:rsidRPr="00B10E8A">
        <w:rPr>
          <w:bCs/>
          <w:color w:val="000000"/>
          <w:sz w:val="22"/>
          <w:szCs w:val="22"/>
          <w:highlight w:val="lightGray"/>
        </w:rPr>
        <w:t>Müdürünü tanımlar,</w:t>
      </w:r>
    </w:p>
    <w:p w:rsidR="00B10E8A" w:rsidRPr="00B10E8A" w:rsidRDefault="00B10E8A" w:rsidP="00B10E8A">
      <w:pPr>
        <w:jc w:val="both"/>
        <w:rPr>
          <w:b/>
          <w:bCs/>
          <w:color w:val="000000"/>
          <w:sz w:val="22"/>
          <w:szCs w:val="22"/>
          <w:highlight w:val="lightGray"/>
        </w:rPr>
      </w:pPr>
      <w:r w:rsidRPr="00B10E8A">
        <w:rPr>
          <w:b/>
          <w:bCs/>
          <w:color w:val="000000"/>
          <w:sz w:val="22"/>
          <w:szCs w:val="22"/>
          <w:highlight w:val="lightGray"/>
        </w:rPr>
        <w:t xml:space="preserve">YÖNETİM BİRİMLERİNİN GÖREV VE İMZA YETKİLERİ </w:t>
      </w:r>
    </w:p>
    <w:p w:rsidR="00B10E8A" w:rsidRPr="00B10E8A" w:rsidRDefault="00B10E8A" w:rsidP="00B10E8A">
      <w:pPr>
        <w:jc w:val="both"/>
        <w:rPr>
          <w:bCs/>
          <w:color w:val="000000"/>
          <w:sz w:val="22"/>
          <w:szCs w:val="22"/>
          <w:highlight w:val="lightGray"/>
        </w:rPr>
      </w:pPr>
      <w:r w:rsidRPr="00B10E8A">
        <w:rPr>
          <w:b/>
          <w:bCs/>
          <w:color w:val="000000"/>
          <w:sz w:val="22"/>
          <w:szCs w:val="22"/>
          <w:highlight w:val="lightGray"/>
        </w:rPr>
        <w:t>Madde 3</w:t>
      </w:r>
      <w:r w:rsidRPr="00B10E8A">
        <w:rPr>
          <w:bCs/>
          <w:color w:val="000000"/>
          <w:sz w:val="22"/>
          <w:szCs w:val="22"/>
          <w:highlight w:val="lightGray"/>
        </w:rPr>
        <w:t xml:space="preserve">- Genel </w:t>
      </w:r>
      <w:proofErr w:type="gramStart"/>
      <w:r w:rsidRPr="00B10E8A">
        <w:rPr>
          <w:bCs/>
          <w:color w:val="000000"/>
          <w:sz w:val="22"/>
          <w:szCs w:val="22"/>
          <w:highlight w:val="lightGray"/>
        </w:rPr>
        <w:t>Kurulun  görev</w:t>
      </w:r>
      <w:proofErr w:type="gramEnd"/>
      <w:r w:rsidRPr="00B10E8A">
        <w:rPr>
          <w:bCs/>
          <w:color w:val="000000"/>
          <w:sz w:val="22"/>
          <w:szCs w:val="22"/>
          <w:highlight w:val="lightGray"/>
        </w:rPr>
        <w:t xml:space="preserve"> ve sorumluluğu altında bulunan hizmetlerde yetkili makamların belirlenmesi, görevleri ile yetki kullanımı, kimin kime bağlı ve bilgi sunmakla yükümlü olduğu aşağıdaki gibidir.</w:t>
      </w:r>
    </w:p>
    <w:p w:rsidR="00B10E8A" w:rsidRPr="00B10E8A" w:rsidRDefault="00B10E8A" w:rsidP="00B10E8A">
      <w:pPr>
        <w:jc w:val="both"/>
        <w:rPr>
          <w:bCs/>
          <w:color w:val="000000"/>
          <w:sz w:val="22"/>
          <w:szCs w:val="22"/>
          <w:highlight w:val="lightGray"/>
        </w:rPr>
      </w:pPr>
      <w:proofErr w:type="gramStart"/>
      <w:r w:rsidRPr="00B10E8A">
        <w:rPr>
          <w:bCs/>
          <w:color w:val="000000"/>
          <w:sz w:val="22"/>
          <w:szCs w:val="22"/>
          <w:highlight w:val="lightGray"/>
        </w:rPr>
        <w:t>……………..</w:t>
      </w:r>
      <w:proofErr w:type="gramEnd"/>
      <w:r w:rsidRPr="00B10E8A">
        <w:rPr>
          <w:bCs/>
          <w:color w:val="000000"/>
          <w:sz w:val="22"/>
          <w:szCs w:val="22"/>
          <w:highlight w:val="lightGray"/>
        </w:rPr>
        <w:t xml:space="preserve">  MÜDÜRÜ GÖREV YETKİ VE </w:t>
      </w:r>
      <w:proofErr w:type="gramStart"/>
      <w:r w:rsidRPr="00B10E8A">
        <w:rPr>
          <w:bCs/>
          <w:color w:val="000000"/>
          <w:sz w:val="22"/>
          <w:szCs w:val="22"/>
          <w:highlight w:val="lightGray"/>
        </w:rPr>
        <w:t>YÜKÜMLÜLÜKLER ;</w:t>
      </w:r>
      <w:proofErr w:type="gramEnd"/>
    </w:p>
    <w:p w:rsidR="00B10E8A" w:rsidRPr="00B10E8A" w:rsidRDefault="00B10E8A" w:rsidP="00B10E8A">
      <w:pPr>
        <w:jc w:val="both"/>
        <w:rPr>
          <w:bCs/>
          <w:color w:val="000000"/>
          <w:sz w:val="22"/>
          <w:szCs w:val="22"/>
          <w:highlight w:val="lightGray"/>
        </w:rPr>
      </w:pPr>
      <w:r w:rsidRPr="00B10E8A">
        <w:rPr>
          <w:bCs/>
          <w:color w:val="000000"/>
          <w:sz w:val="22"/>
          <w:szCs w:val="22"/>
          <w:highlight w:val="lightGray"/>
        </w:rPr>
        <w:t>Müdür öncelikle şirketin tüm sevk ve idaresi ile çalışanlara nezaret etme talimatlar vermeye ilişkin yetki ve sorumluluklara sahiptir.</w:t>
      </w:r>
    </w:p>
    <w:p w:rsidR="00B10E8A" w:rsidRPr="00B10E8A" w:rsidRDefault="00B10E8A" w:rsidP="00B10E8A">
      <w:pPr>
        <w:jc w:val="both"/>
        <w:rPr>
          <w:bCs/>
          <w:color w:val="000000"/>
          <w:sz w:val="22"/>
          <w:szCs w:val="22"/>
          <w:highlight w:val="lightGray"/>
        </w:rPr>
      </w:pPr>
      <w:r w:rsidRPr="00B10E8A">
        <w:rPr>
          <w:bCs/>
          <w:color w:val="000000"/>
          <w:sz w:val="22"/>
          <w:szCs w:val="22"/>
          <w:highlight w:val="lightGray"/>
        </w:rPr>
        <w:t>Şirketin hedefleri doğrultusunda tüm faaliyetlerin ekonomik ve verimli bir şekilde yapılmasını sağlayacak tedbirleri alır.</w:t>
      </w:r>
    </w:p>
    <w:p w:rsidR="00B10E8A" w:rsidRPr="00B10E8A" w:rsidRDefault="00B10E8A" w:rsidP="00B10E8A">
      <w:pPr>
        <w:jc w:val="both"/>
        <w:rPr>
          <w:bCs/>
          <w:color w:val="000000"/>
          <w:sz w:val="22"/>
          <w:szCs w:val="22"/>
          <w:highlight w:val="lightGray"/>
        </w:rPr>
      </w:pPr>
      <w:r w:rsidRPr="00B10E8A">
        <w:rPr>
          <w:bCs/>
          <w:color w:val="000000"/>
          <w:sz w:val="22"/>
          <w:szCs w:val="22"/>
          <w:highlight w:val="lightGray"/>
        </w:rPr>
        <w:t xml:space="preserve">Ukdesindeki görevleri plan, keşif, ve </w:t>
      </w:r>
      <w:proofErr w:type="gramStart"/>
      <w:r w:rsidRPr="00B10E8A">
        <w:rPr>
          <w:bCs/>
          <w:color w:val="000000"/>
          <w:sz w:val="22"/>
          <w:szCs w:val="22"/>
          <w:highlight w:val="lightGray"/>
        </w:rPr>
        <w:t>dizayn</w:t>
      </w:r>
      <w:proofErr w:type="gramEnd"/>
      <w:r w:rsidRPr="00B10E8A">
        <w:rPr>
          <w:bCs/>
          <w:color w:val="000000"/>
          <w:sz w:val="22"/>
          <w:szCs w:val="22"/>
          <w:highlight w:val="lightGray"/>
        </w:rPr>
        <w:t xml:space="preserve"> prosedür ve talimatlarına uygun olarak icra eder. Görevlerini yerine getirebilmek için bağlı personele görev ve yetki </w:t>
      </w:r>
      <w:proofErr w:type="spellStart"/>
      <w:proofErr w:type="gramStart"/>
      <w:r w:rsidRPr="00B10E8A">
        <w:rPr>
          <w:bCs/>
          <w:color w:val="000000"/>
          <w:sz w:val="22"/>
          <w:szCs w:val="22"/>
          <w:highlight w:val="lightGray"/>
        </w:rPr>
        <w:t>devredebilir.Ancak</w:t>
      </w:r>
      <w:proofErr w:type="spellEnd"/>
      <w:proofErr w:type="gramEnd"/>
      <w:r w:rsidRPr="00B10E8A">
        <w:rPr>
          <w:bCs/>
          <w:color w:val="000000"/>
          <w:sz w:val="22"/>
          <w:szCs w:val="22"/>
          <w:highlight w:val="lightGray"/>
        </w:rPr>
        <w:t xml:space="preserve">, nihai sorumluluk kendisine aittir. </w:t>
      </w:r>
    </w:p>
    <w:p w:rsidR="00B10E8A" w:rsidRPr="00B10E8A" w:rsidRDefault="00B10E8A" w:rsidP="00B10E8A">
      <w:pPr>
        <w:jc w:val="both"/>
        <w:rPr>
          <w:bCs/>
          <w:color w:val="000000"/>
          <w:sz w:val="22"/>
          <w:szCs w:val="22"/>
          <w:highlight w:val="lightGray"/>
        </w:rPr>
      </w:pPr>
      <w:r w:rsidRPr="00B10E8A">
        <w:rPr>
          <w:bCs/>
          <w:color w:val="000000"/>
          <w:sz w:val="22"/>
          <w:szCs w:val="22"/>
          <w:highlight w:val="lightGray"/>
        </w:rPr>
        <w:t>Müşterilerle yapılan görüşmeleri yürütür, sözleşmeleri inceler ve Genel Kurula sunar.</w:t>
      </w:r>
    </w:p>
    <w:p w:rsidR="00B10E8A" w:rsidRPr="00B10E8A" w:rsidRDefault="00B10E8A" w:rsidP="00B10E8A">
      <w:pPr>
        <w:jc w:val="both"/>
        <w:rPr>
          <w:sz w:val="22"/>
          <w:szCs w:val="22"/>
          <w:highlight w:val="lightGray"/>
        </w:rPr>
      </w:pPr>
      <w:proofErr w:type="gramStart"/>
      <w:r w:rsidRPr="00B10E8A">
        <w:rPr>
          <w:bCs/>
          <w:color w:val="000000"/>
          <w:sz w:val="22"/>
          <w:szCs w:val="22"/>
          <w:highlight w:val="lightGray"/>
        </w:rPr>
        <w:t>………………</w:t>
      </w:r>
      <w:proofErr w:type="gramEnd"/>
      <w:r w:rsidRPr="00B10E8A">
        <w:rPr>
          <w:bCs/>
          <w:color w:val="000000"/>
          <w:sz w:val="22"/>
          <w:szCs w:val="22"/>
          <w:highlight w:val="lightGray"/>
        </w:rPr>
        <w:t xml:space="preserve"> </w:t>
      </w:r>
      <w:proofErr w:type="gramStart"/>
      <w:r w:rsidRPr="00B10E8A">
        <w:rPr>
          <w:bCs/>
          <w:color w:val="000000"/>
          <w:sz w:val="22"/>
          <w:szCs w:val="22"/>
          <w:highlight w:val="lightGray"/>
        </w:rPr>
        <w:t>konularında</w:t>
      </w:r>
      <w:proofErr w:type="gramEnd"/>
      <w:r w:rsidRPr="00B10E8A">
        <w:rPr>
          <w:bCs/>
          <w:color w:val="000000"/>
          <w:sz w:val="22"/>
          <w:szCs w:val="22"/>
          <w:highlight w:val="lightGray"/>
        </w:rPr>
        <w:t xml:space="preserve"> her türlü işlemleri yapabilir.</w:t>
      </w:r>
    </w:p>
    <w:p w:rsidR="00B10E8A" w:rsidRPr="00B10E8A" w:rsidRDefault="00B10E8A" w:rsidP="00B10E8A">
      <w:pPr>
        <w:jc w:val="both"/>
        <w:rPr>
          <w:sz w:val="22"/>
          <w:szCs w:val="22"/>
          <w:highlight w:val="lightGray"/>
        </w:rPr>
      </w:pPr>
    </w:p>
    <w:p w:rsidR="00B10E8A" w:rsidRPr="00B10E8A" w:rsidRDefault="00B10E8A" w:rsidP="00B10E8A">
      <w:pPr>
        <w:jc w:val="both"/>
        <w:rPr>
          <w:sz w:val="22"/>
          <w:szCs w:val="22"/>
          <w:highlight w:val="lightGray"/>
        </w:rPr>
      </w:pPr>
    </w:p>
    <w:p w:rsidR="00B10E8A" w:rsidRPr="00B10E8A" w:rsidRDefault="00B10E8A" w:rsidP="00B10E8A">
      <w:pPr>
        <w:jc w:val="both"/>
        <w:rPr>
          <w:b/>
          <w:bCs/>
          <w:color w:val="000000"/>
          <w:sz w:val="22"/>
          <w:szCs w:val="22"/>
          <w:highlight w:val="lightGray"/>
        </w:rPr>
      </w:pPr>
      <w:r w:rsidRPr="00B10E8A">
        <w:rPr>
          <w:b/>
          <w:bCs/>
          <w:color w:val="000000"/>
          <w:sz w:val="22"/>
          <w:szCs w:val="22"/>
          <w:highlight w:val="lightGray"/>
        </w:rPr>
        <w:t>İLKE VE YÖNTEMLER</w:t>
      </w:r>
    </w:p>
    <w:p w:rsidR="00B10E8A" w:rsidRPr="00B10E8A" w:rsidRDefault="00B10E8A" w:rsidP="00B10E8A">
      <w:pPr>
        <w:jc w:val="both"/>
        <w:rPr>
          <w:bCs/>
          <w:color w:val="000000"/>
          <w:sz w:val="22"/>
          <w:szCs w:val="22"/>
          <w:highlight w:val="lightGray"/>
        </w:rPr>
      </w:pPr>
      <w:r w:rsidRPr="00B10E8A">
        <w:rPr>
          <w:b/>
          <w:bCs/>
          <w:color w:val="000000"/>
          <w:sz w:val="22"/>
          <w:szCs w:val="22"/>
          <w:highlight w:val="lightGray"/>
        </w:rPr>
        <w:t>Madde 4</w:t>
      </w:r>
      <w:r w:rsidRPr="00B10E8A">
        <w:rPr>
          <w:bCs/>
          <w:color w:val="000000"/>
          <w:sz w:val="22"/>
          <w:szCs w:val="22"/>
          <w:highlight w:val="lightGray"/>
        </w:rPr>
        <w:t>- Bu yönerge ile aşağıdaki ilke ve yöntemler uygulanır.</w:t>
      </w:r>
    </w:p>
    <w:p w:rsidR="00B10E8A" w:rsidRPr="00B10E8A" w:rsidRDefault="00B10E8A" w:rsidP="00B10E8A">
      <w:pPr>
        <w:jc w:val="both"/>
        <w:rPr>
          <w:bCs/>
          <w:color w:val="000000"/>
          <w:sz w:val="22"/>
          <w:szCs w:val="22"/>
          <w:highlight w:val="lightGray"/>
        </w:rPr>
      </w:pPr>
      <w:r w:rsidRPr="00B10E8A">
        <w:rPr>
          <w:bCs/>
          <w:color w:val="000000"/>
          <w:sz w:val="22"/>
          <w:szCs w:val="22"/>
          <w:highlight w:val="lightGray"/>
        </w:rPr>
        <w:t>Sınırları açıkça belirtilerek devredilmemiş olan yetkiler kullanılamaz.</w:t>
      </w:r>
    </w:p>
    <w:p w:rsidR="00B10E8A" w:rsidRPr="00B10E8A" w:rsidRDefault="00B10E8A" w:rsidP="00B10E8A">
      <w:pPr>
        <w:jc w:val="both"/>
        <w:rPr>
          <w:bCs/>
          <w:color w:val="000000"/>
          <w:sz w:val="22"/>
          <w:szCs w:val="22"/>
          <w:highlight w:val="lightGray"/>
        </w:rPr>
      </w:pPr>
      <w:r w:rsidRPr="00B10E8A">
        <w:rPr>
          <w:bCs/>
          <w:color w:val="000000"/>
          <w:sz w:val="22"/>
          <w:szCs w:val="22"/>
          <w:highlight w:val="lightGray"/>
        </w:rPr>
        <w:t>Yetkiler, sorumluluk anlayışının gereklerine uygun olarak yerinde, zamanında ve doğru olarak uygulanır.</w:t>
      </w:r>
    </w:p>
    <w:p w:rsidR="00B10E8A" w:rsidRPr="00B10E8A" w:rsidRDefault="00B10E8A" w:rsidP="00B10E8A">
      <w:pPr>
        <w:jc w:val="both"/>
        <w:rPr>
          <w:bCs/>
          <w:color w:val="000000"/>
          <w:sz w:val="22"/>
          <w:szCs w:val="22"/>
          <w:highlight w:val="lightGray"/>
        </w:rPr>
      </w:pPr>
      <w:r w:rsidRPr="00B10E8A">
        <w:rPr>
          <w:bCs/>
          <w:color w:val="000000"/>
          <w:sz w:val="22"/>
          <w:szCs w:val="22"/>
          <w:highlight w:val="lightGray"/>
        </w:rPr>
        <w:t>Yönetim kademeleri içinde yer alan her kademedeki personele bilmesi gereken konularda görev sorumluluğu ile bağlantılı olarak bilgi verilir.</w:t>
      </w:r>
    </w:p>
    <w:p w:rsidR="00B10E8A" w:rsidRPr="00B10E8A" w:rsidRDefault="00B10E8A" w:rsidP="00B10E8A">
      <w:pPr>
        <w:jc w:val="both"/>
        <w:rPr>
          <w:rFonts w:eastAsia="Calibri"/>
          <w:b/>
          <w:color w:val="000000"/>
          <w:sz w:val="22"/>
          <w:szCs w:val="22"/>
          <w:highlight w:val="lightGray"/>
        </w:rPr>
      </w:pPr>
      <w:r w:rsidRPr="00B10E8A">
        <w:rPr>
          <w:bCs/>
          <w:color w:val="000000"/>
          <w:sz w:val="22"/>
          <w:szCs w:val="22"/>
          <w:highlight w:val="lightGray"/>
        </w:rPr>
        <w:t>Yetkililer, kendi üstlerinin bilmesi gereken konuları takip edip üstüne bildirmekle her makam sahibi, imzaladığı yazılarda üst makamların bilmesi gerekenleri takdir ederek zamanında bilgi vermekle yükümlüdür.</w:t>
      </w:r>
    </w:p>
    <w:p w:rsidR="00B10E8A" w:rsidRPr="00B10E8A" w:rsidRDefault="00B10E8A" w:rsidP="00B10E8A">
      <w:pPr>
        <w:autoSpaceDE w:val="0"/>
        <w:jc w:val="both"/>
        <w:rPr>
          <w:rFonts w:eastAsia="Calibri"/>
          <w:b/>
          <w:color w:val="000000"/>
          <w:sz w:val="22"/>
          <w:szCs w:val="22"/>
          <w:highlight w:val="lightGray"/>
        </w:rPr>
      </w:pPr>
    </w:p>
    <w:p w:rsidR="00B10E8A" w:rsidRPr="00B10E8A" w:rsidRDefault="00B10E8A" w:rsidP="00B10E8A">
      <w:pPr>
        <w:autoSpaceDE w:val="0"/>
        <w:jc w:val="both"/>
        <w:rPr>
          <w:rFonts w:eastAsia="Calibri"/>
          <w:b/>
          <w:color w:val="000000"/>
          <w:sz w:val="22"/>
          <w:szCs w:val="22"/>
          <w:highlight w:val="lightGray"/>
        </w:rPr>
      </w:pPr>
      <w:r w:rsidRPr="00B10E8A">
        <w:rPr>
          <w:rFonts w:eastAsia="Calibri"/>
          <w:b/>
          <w:color w:val="000000"/>
          <w:sz w:val="22"/>
          <w:szCs w:val="22"/>
          <w:highlight w:val="lightGray"/>
        </w:rPr>
        <w:t>İÇ YÖNERGEDE ÖNGÖRÜLMEMİŞ DURUMLAR</w:t>
      </w:r>
    </w:p>
    <w:p w:rsidR="00B10E8A" w:rsidRPr="00B10E8A" w:rsidRDefault="00B10E8A" w:rsidP="00B10E8A">
      <w:pPr>
        <w:autoSpaceDE w:val="0"/>
        <w:jc w:val="both"/>
        <w:rPr>
          <w:rFonts w:eastAsia="Calibri"/>
          <w:b/>
          <w:color w:val="000000"/>
          <w:sz w:val="22"/>
          <w:szCs w:val="22"/>
          <w:highlight w:val="lightGray"/>
        </w:rPr>
      </w:pPr>
    </w:p>
    <w:p w:rsidR="00B10E8A" w:rsidRPr="00B10E8A" w:rsidRDefault="00B10E8A" w:rsidP="00B10E8A">
      <w:pPr>
        <w:autoSpaceDE w:val="0"/>
        <w:jc w:val="both"/>
        <w:rPr>
          <w:rFonts w:eastAsia="Calibri"/>
          <w:color w:val="000000"/>
          <w:sz w:val="22"/>
          <w:szCs w:val="22"/>
          <w:highlight w:val="lightGray"/>
        </w:rPr>
      </w:pPr>
      <w:r w:rsidRPr="00B10E8A">
        <w:rPr>
          <w:rFonts w:eastAsia="Calibri"/>
          <w:b/>
          <w:color w:val="000000"/>
          <w:sz w:val="22"/>
          <w:szCs w:val="22"/>
          <w:highlight w:val="lightGray"/>
        </w:rPr>
        <w:t xml:space="preserve">Madde 5- </w:t>
      </w:r>
      <w:r w:rsidRPr="00B10E8A">
        <w:rPr>
          <w:rFonts w:eastAsia="Calibri"/>
          <w:color w:val="000000"/>
          <w:sz w:val="22"/>
          <w:szCs w:val="22"/>
          <w:highlight w:val="lightGray"/>
        </w:rPr>
        <w:t xml:space="preserve">Uygulamada bu iç yönergede öngörülmemiş bir durumla karşılaşılması halinde Genel Kurulunca verilecek karar doğrultusunda hareket edilir. </w:t>
      </w:r>
    </w:p>
    <w:p w:rsidR="00B10E8A" w:rsidRPr="00B10E8A" w:rsidRDefault="00B10E8A" w:rsidP="00B10E8A">
      <w:pPr>
        <w:autoSpaceDE w:val="0"/>
        <w:jc w:val="both"/>
        <w:rPr>
          <w:rFonts w:eastAsia="Calibri"/>
          <w:color w:val="000000"/>
          <w:sz w:val="22"/>
          <w:szCs w:val="22"/>
          <w:highlight w:val="lightGray"/>
        </w:rPr>
      </w:pPr>
    </w:p>
    <w:p w:rsidR="00B10E8A" w:rsidRPr="00B10E8A" w:rsidRDefault="00B10E8A" w:rsidP="00B10E8A">
      <w:pPr>
        <w:autoSpaceDE w:val="0"/>
        <w:jc w:val="both"/>
        <w:rPr>
          <w:rFonts w:eastAsia="Calibri"/>
          <w:b/>
          <w:color w:val="000000"/>
          <w:sz w:val="22"/>
          <w:szCs w:val="22"/>
          <w:highlight w:val="lightGray"/>
        </w:rPr>
      </w:pPr>
      <w:r w:rsidRPr="00B10E8A">
        <w:rPr>
          <w:rFonts w:eastAsia="Calibri"/>
          <w:b/>
          <w:color w:val="000000"/>
          <w:sz w:val="22"/>
          <w:szCs w:val="22"/>
          <w:highlight w:val="lightGray"/>
        </w:rPr>
        <w:t>İÇ YÖNERGENİN KABULÜ VE DEĞİŞİKLİKLER</w:t>
      </w:r>
    </w:p>
    <w:p w:rsidR="00B10E8A" w:rsidRPr="00B10E8A" w:rsidRDefault="00B10E8A" w:rsidP="00B10E8A">
      <w:pPr>
        <w:autoSpaceDE w:val="0"/>
        <w:jc w:val="both"/>
        <w:rPr>
          <w:rFonts w:eastAsia="Calibri"/>
          <w:b/>
          <w:color w:val="000000"/>
          <w:sz w:val="22"/>
          <w:szCs w:val="22"/>
          <w:highlight w:val="lightGray"/>
        </w:rPr>
      </w:pPr>
    </w:p>
    <w:p w:rsidR="00B10E8A" w:rsidRPr="00B10E8A" w:rsidRDefault="00B10E8A" w:rsidP="00B10E8A">
      <w:pPr>
        <w:autoSpaceDE w:val="0"/>
        <w:jc w:val="both"/>
        <w:rPr>
          <w:rFonts w:eastAsia="Calibri"/>
          <w:b/>
          <w:color w:val="000000"/>
          <w:sz w:val="22"/>
          <w:szCs w:val="22"/>
          <w:highlight w:val="lightGray"/>
        </w:rPr>
      </w:pPr>
      <w:r w:rsidRPr="00B10E8A">
        <w:rPr>
          <w:rFonts w:eastAsia="Calibri"/>
          <w:b/>
          <w:color w:val="000000"/>
          <w:sz w:val="22"/>
          <w:szCs w:val="22"/>
          <w:highlight w:val="lightGray"/>
        </w:rPr>
        <w:t xml:space="preserve">Madde 6- </w:t>
      </w:r>
      <w:r w:rsidRPr="00B10E8A">
        <w:rPr>
          <w:rFonts w:eastAsia="Calibri"/>
          <w:color w:val="000000"/>
          <w:sz w:val="22"/>
          <w:szCs w:val="22"/>
          <w:highlight w:val="lightGray"/>
        </w:rPr>
        <w:t xml:space="preserve">Bu iç yönerge </w:t>
      </w:r>
      <w:proofErr w:type="gramStart"/>
      <w:r w:rsidRPr="00B10E8A">
        <w:rPr>
          <w:rFonts w:eastAsia="Calibri"/>
          <w:color w:val="000000"/>
          <w:sz w:val="22"/>
          <w:szCs w:val="22"/>
          <w:highlight w:val="lightGray"/>
        </w:rPr>
        <w:t>……….</w:t>
      </w:r>
      <w:proofErr w:type="gramEnd"/>
      <w:r w:rsidRPr="00B10E8A">
        <w:rPr>
          <w:rFonts w:eastAsia="Calibri"/>
          <w:color w:val="000000"/>
          <w:sz w:val="22"/>
          <w:szCs w:val="22"/>
          <w:highlight w:val="lightGray"/>
        </w:rPr>
        <w:t xml:space="preserve"> </w:t>
      </w:r>
      <w:proofErr w:type="gramStart"/>
      <w:r w:rsidRPr="00B10E8A">
        <w:rPr>
          <w:rFonts w:eastAsia="Calibri"/>
          <w:color w:val="000000"/>
          <w:sz w:val="22"/>
          <w:szCs w:val="22"/>
          <w:highlight w:val="lightGray"/>
        </w:rPr>
        <w:t>………………………..</w:t>
      </w:r>
      <w:proofErr w:type="gramEnd"/>
      <w:r w:rsidRPr="00B10E8A">
        <w:rPr>
          <w:rFonts w:eastAsia="Calibri"/>
          <w:color w:val="000000"/>
          <w:sz w:val="22"/>
          <w:szCs w:val="22"/>
          <w:highlight w:val="lightGray"/>
        </w:rPr>
        <w:t xml:space="preserve"> LİMİTED </w:t>
      </w:r>
      <w:proofErr w:type="gramStart"/>
      <w:r w:rsidRPr="00B10E8A">
        <w:rPr>
          <w:rFonts w:eastAsia="Calibri"/>
          <w:color w:val="000000"/>
          <w:sz w:val="22"/>
          <w:szCs w:val="22"/>
          <w:highlight w:val="lightGray"/>
        </w:rPr>
        <w:t>ŞİRKETİ  genel</w:t>
      </w:r>
      <w:proofErr w:type="gramEnd"/>
      <w:r w:rsidRPr="00B10E8A">
        <w:rPr>
          <w:rFonts w:eastAsia="Calibri"/>
          <w:color w:val="000000"/>
          <w:sz w:val="22"/>
          <w:szCs w:val="22"/>
          <w:highlight w:val="lightGray"/>
        </w:rPr>
        <w:t xml:space="preserve"> kurulu tarafından yürürlüğe konulur, tescil ve ilan edilir. İç Yönergede yapılacak değişiklikler de aynı usule tabidir.</w:t>
      </w:r>
    </w:p>
    <w:p w:rsidR="00B10E8A" w:rsidRPr="00B10E8A" w:rsidRDefault="00B10E8A" w:rsidP="00B10E8A">
      <w:pPr>
        <w:autoSpaceDE w:val="0"/>
        <w:jc w:val="both"/>
        <w:rPr>
          <w:rFonts w:eastAsia="Calibri"/>
          <w:b/>
          <w:color w:val="000000"/>
          <w:sz w:val="22"/>
          <w:szCs w:val="22"/>
          <w:highlight w:val="lightGray"/>
        </w:rPr>
      </w:pPr>
    </w:p>
    <w:p w:rsidR="00B10E8A" w:rsidRPr="00B10E8A" w:rsidRDefault="00B10E8A" w:rsidP="00B10E8A">
      <w:pPr>
        <w:autoSpaceDE w:val="0"/>
        <w:jc w:val="both"/>
        <w:rPr>
          <w:rFonts w:eastAsia="Calibri"/>
          <w:b/>
          <w:color w:val="000000"/>
          <w:sz w:val="22"/>
          <w:szCs w:val="22"/>
          <w:highlight w:val="lightGray"/>
        </w:rPr>
      </w:pPr>
    </w:p>
    <w:p w:rsidR="00B10E8A" w:rsidRPr="00B10E8A" w:rsidRDefault="00B10E8A" w:rsidP="00B10E8A">
      <w:pPr>
        <w:autoSpaceDE w:val="0"/>
        <w:jc w:val="both"/>
        <w:rPr>
          <w:rFonts w:eastAsia="Calibri"/>
          <w:b/>
          <w:color w:val="000000"/>
          <w:sz w:val="22"/>
          <w:szCs w:val="22"/>
          <w:highlight w:val="lightGray"/>
        </w:rPr>
      </w:pPr>
    </w:p>
    <w:p w:rsidR="00B10E8A" w:rsidRPr="00B10E8A" w:rsidRDefault="00B10E8A" w:rsidP="00B10E8A">
      <w:pPr>
        <w:autoSpaceDE w:val="0"/>
        <w:jc w:val="both"/>
        <w:rPr>
          <w:rFonts w:eastAsia="Calibri"/>
          <w:b/>
          <w:color w:val="000000"/>
          <w:sz w:val="22"/>
          <w:szCs w:val="22"/>
          <w:highlight w:val="lightGray"/>
        </w:rPr>
      </w:pPr>
      <w:r w:rsidRPr="00B10E8A">
        <w:rPr>
          <w:rFonts w:eastAsia="Calibri"/>
          <w:b/>
          <w:color w:val="000000"/>
          <w:sz w:val="22"/>
          <w:szCs w:val="22"/>
          <w:highlight w:val="lightGray"/>
        </w:rPr>
        <w:t>İÇ YÖNERGENİN YÜRÜRLÜĞÜ</w:t>
      </w:r>
    </w:p>
    <w:p w:rsidR="00B10E8A" w:rsidRPr="00B10E8A" w:rsidRDefault="00B10E8A" w:rsidP="00B10E8A">
      <w:pPr>
        <w:autoSpaceDE w:val="0"/>
        <w:jc w:val="both"/>
        <w:rPr>
          <w:rFonts w:eastAsia="Calibri"/>
          <w:b/>
          <w:color w:val="000000"/>
          <w:sz w:val="22"/>
          <w:szCs w:val="22"/>
          <w:highlight w:val="lightGray"/>
        </w:rPr>
      </w:pPr>
    </w:p>
    <w:p w:rsidR="00B10E8A" w:rsidRPr="00B10E8A" w:rsidRDefault="00B10E8A" w:rsidP="00B10E8A">
      <w:pPr>
        <w:autoSpaceDE w:val="0"/>
        <w:jc w:val="both"/>
        <w:rPr>
          <w:bCs/>
          <w:color w:val="000000"/>
          <w:sz w:val="22"/>
          <w:szCs w:val="22"/>
          <w:highlight w:val="lightGray"/>
        </w:rPr>
      </w:pPr>
      <w:r w:rsidRPr="00B10E8A">
        <w:rPr>
          <w:rFonts w:eastAsia="Calibri"/>
          <w:b/>
          <w:color w:val="000000"/>
          <w:sz w:val="22"/>
          <w:szCs w:val="22"/>
          <w:highlight w:val="lightGray"/>
        </w:rPr>
        <w:t xml:space="preserve">Madde 7- </w:t>
      </w:r>
      <w:r w:rsidRPr="00B10E8A">
        <w:rPr>
          <w:rFonts w:eastAsia="Calibri"/>
          <w:color w:val="000000"/>
          <w:sz w:val="22"/>
          <w:szCs w:val="22"/>
          <w:highlight w:val="lightGray"/>
        </w:rPr>
        <w:t xml:space="preserve">Bu iç yönerge </w:t>
      </w:r>
      <w:proofErr w:type="gramStart"/>
      <w:r w:rsidRPr="00B10E8A">
        <w:rPr>
          <w:rFonts w:eastAsia="Calibri"/>
          <w:color w:val="000000"/>
          <w:sz w:val="22"/>
          <w:szCs w:val="22"/>
          <w:highlight w:val="lightGray"/>
        </w:rPr>
        <w:t>……….</w:t>
      </w:r>
      <w:proofErr w:type="gramEnd"/>
      <w:r w:rsidRPr="00B10E8A">
        <w:rPr>
          <w:rFonts w:eastAsia="Calibri"/>
          <w:color w:val="000000"/>
          <w:sz w:val="22"/>
          <w:szCs w:val="22"/>
          <w:highlight w:val="lightGray"/>
        </w:rPr>
        <w:t xml:space="preserve"> </w:t>
      </w:r>
      <w:proofErr w:type="gramStart"/>
      <w:r w:rsidRPr="00B10E8A">
        <w:rPr>
          <w:rFonts w:eastAsia="Calibri"/>
          <w:color w:val="000000"/>
          <w:sz w:val="22"/>
          <w:szCs w:val="22"/>
          <w:highlight w:val="lightGray"/>
        </w:rPr>
        <w:t>……………………….</w:t>
      </w:r>
      <w:proofErr w:type="gramEnd"/>
      <w:r w:rsidRPr="00B10E8A">
        <w:rPr>
          <w:rFonts w:eastAsia="Calibri"/>
          <w:color w:val="000000"/>
          <w:sz w:val="22"/>
          <w:szCs w:val="22"/>
          <w:highlight w:val="lightGray"/>
        </w:rPr>
        <w:t xml:space="preserve"> LİMİTED ŞİRKETİ genel kurulunca kabul edilmiş olup, tescil tarihinde yürürlüğe girer. </w:t>
      </w:r>
    </w:p>
    <w:p w:rsidR="00B10E8A" w:rsidRPr="00B10E8A" w:rsidRDefault="00B10E8A" w:rsidP="00B10E8A">
      <w:pPr>
        <w:jc w:val="both"/>
        <w:rPr>
          <w:bCs/>
          <w:color w:val="000000"/>
          <w:sz w:val="22"/>
          <w:szCs w:val="22"/>
          <w:highlight w:val="lightGray"/>
        </w:rPr>
      </w:pPr>
    </w:p>
    <w:p w:rsidR="00B10E8A" w:rsidRPr="00B10E8A" w:rsidRDefault="00B10E8A" w:rsidP="00B10E8A">
      <w:pPr>
        <w:jc w:val="both"/>
        <w:rPr>
          <w:bCs/>
          <w:color w:val="000000"/>
          <w:sz w:val="22"/>
          <w:szCs w:val="22"/>
          <w:highlight w:val="lightGray"/>
        </w:rPr>
      </w:pPr>
    </w:p>
    <w:p w:rsidR="00B10E8A" w:rsidRPr="00B10E8A" w:rsidRDefault="00B10E8A" w:rsidP="00B10E8A">
      <w:pPr>
        <w:jc w:val="both"/>
        <w:rPr>
          <w:bCs/>
          <w:color w:val="000000"/>
          <w:sz w:val="22"/>
          <w:szCs w:val="22"/>
          <w:highlight w:val="lightGray"/>
        </w:rPr>
      </w:pPr>
    </w:p>
    <w:p w:rsidR="00B10E8A" w:rsidRPr="00B10E8A" w:rsidRDefault="00B10E8A" w:rsidP="00B10E8A">
      <w:pPr>
        <w:spacing w:after="120"/>
        <w:jc w:val="both"/>
        <w:rPr>
          <w:sz w:val="22"/>
          <w:szCs w:val="22"/>
          <w:highlight w:val="lightGray"/>
        </w:rPr>
      </w:pPr>
      <w:r w:rsidRPr="00B10E8A">
        <w:rPr>
          <w:sz w:val="22"/>
          <w:szCs w:val="22"/>
          <w:highlight w:val="lightGray"/>
        </w:rPr>
        <w:t xml:space="preserve">            ORTAK</w:t>
      </w:r>
      <w:r w:rsidRPr="00B10E8A">
        <w:rPr>
          <w:sz w:val="22"/>
          <w:szCs w:val="22"/>
          <w:highlight w:val="lightGray"/>
        </w:rPr>
        <w:tab/>
      </w:r>
      <w:r w:rsidRPr="00B10E8A">
        <w:rPr>
          <w:sz w:val="22"/>
          <w:szCs w:val="22"/>
          <w:highlight w:val="lightGray"/>
        </w:rPr>
        <w:tab/>
      </w:r>
      <w:r w:rsidRPr="00B10E8A">
        <w:rPr>
          <w:sz w:val="22"/>
          <w:szCs w:val="22"/>
          <w:highlight w:val="lightGray"/>
        </w:rPr>
        <w:tab/>
      </w:r>
      <w:r w:rsidRPr="00B10E8A">
        <w:rPr>
          <w:sz w:val="22"/>
          <w:szCs w:val="22"/>
          <w:highlight w:val="lightGray"/>
        </w:rPr>
        <w:tab/>
        <w:t xml:space="preserve">    </w:t>
      </w:r>
      <w:proofErr w:type="spellStart"/>
      <w:r w:rsidRPr="00B10E8A">
        <w:rPr>
          <w:sz w:val="22"/>
          <w:szCs w:val="22"/>
          <w:highlight w:val="lightGray"/>
        </w:rPr>
        <w:t>ORTAK</w:t>
      </w:r>
      <w:proofErr w:type="spellEnd"/>
      <w:r w:rsidRPr="00B10E8A">
        <w:rPr>
          <w:sz w:val="22"/>
          <w:szCs w:val="22"/>
          <w:highlight w:val="lightGray"/>
        </w:rPr>
        <w:t xml:space="preserve">                      </w:t>
      </w:r>
      <w:r w:rsidRPr="00B10E8A">
        <w:rPr>
          <w:sz w:val="22"/>
          <w:szCs w:val="22"/>
          <w:highlight w:val="lightGray"/>
        </w:rPr>
        <w:tab/>
        <w:t xml:space="preserve">             </w:t>
      </w:r>
      <w:proofErr w:type="spellStart"/>
      <w:r w:rsidRPr="00B10E8A">
        <w:rPr>
          <w:sz w:val="22"/>
          <w:szCs w:val="22"/>
          <w:highlight w:val="lightGray"/>
        </w:rPr>
        <w:t>ORTAK</w:t>
      </w:r>
      <w:proofErr w:type="spellEnd"/>
    </w:p>
    <w:p w:rsidR="00B10E8A" w:rsidRPr="00B10E8A" w:rsidRDefault="00B10E8A" w:rsidP="00B10E8A">
      <w:pPr>
        <w:spacing w:after="120"/>
        <w:jc w:val="both"/>
        <w:rPr>
          <w:bCs/>
          <w:color w:val="000000"/>
          <w:sz w:val="22"/>
          <w:szCs w:val="22"/>
          <w:highlight w:val="lightGray"/>
        </w:rPr>
      </w:pPr>
      <w:r w:rsidRPr="00B10E8A">
        <w:rPr>
          <w:sz w:val="22"/>
          <w:szCs w:val="22"/>
          <w:highlight w:val="lightGray"/>
        </w:rPr>
        <w:lastRenderedPageBreak/>
        <w:t xml:space="preserve">         </w:t>
      </w:r>
    </w:p>
    <w:p w:rsidR="00B10E8A" w:rsidRPr="00B10E8A" w:rsidRDefault="00B10E8A" w:rsidP="00B10E8A">
      <w:pPr>
        <w:jc w:val="both"/>
        <w:rPr>
          <w:bCs/>
          <w:color w:val="000000"/>
          <w:sz w:val="22"/>
          <w:szCs w:val="22"/>
          <w:highlight w:val="lightGray"/>
        </w:rPr>
      </w:pPr>
    </w:p>
    <w:p w:rsidR="00B10E8A" w:rsidRPr="00B10E8A" w:rsidRDefault="00B10E8A" w:rsidP="00B10E8A">
      <w:pPr>
        <w:jc w:val="both"/>
        <w:rPr>
          <w:bCs/>
          <w:color w:val="000000"/>
          <w:sz w:val="22"/>
          <w:szCs w:val="22"/>
          <w:highlight w:val="lightGray"/>
        </w:rPr>
      </w:pPr>
    </w:p>
    <w:p w:rsidR="00B10E8A" w:rsidRPr="00B10E8A" w:rsidRDefault="00B10E8A" w:rsidP="00B10E8A">
      <w:pPr>
        <w:spacing w:before="280" w:after="280" w:line="285" w:lineRule="atLeast"/>
        <w:jc w:val="both"/>
        <w:rPr>
          <w:color w:val="000000"/>
          <w:sz w:val="22"/>
          <w:szCs w:val="22"/>
          <w:highlight w:val="lightGray"/>
        </w:rPr>
      </w:pPr>
    </w:p>
    <w:p w:rsidR="00B10E8A" w:rsidRPr="00B10E8A" w:rsidRDefault="00B10E8A" w:rsidP="00B10E8A">
      <w:pPr>
        <w:jc w:val="both"/>
        <w:rPr>
          <w:sz w:val="22"/>
          <w:szCs w:val="22"/>
          <w:highlight w:val="lightGray"/>
        </w:rPr>
      </w:pPr>
    </w:p>
    <w:p w:rsidR="00B10E8A" w:rsidRPr="00B10E8A" w:rsidRDefault="00B10E8A" w:rsidP="00B10E8A">
      <w:pPr>
        <w:tabs>
          <w:tab w:val="left" w:pos="3828"/>
        </w:tabs>
        <w:jc w:val="both"/>
        <w:rPr>
          <w:b/>
          <w:sz w:val="22"/>
          <w:szCs w:val="22"/>
          <w:highlight w:val="lightGray"/>
        </w:rPr>
      </w:pPr>
    </w:p>
    <w:p w:rsidR="00B10E8A" w:rsidRPr="00B10E8A" w:rsidRDefault="00B10E8A" w:rsidP="00B10E8A">
      <w:pPr>
        <w:jc w:val="both"/>
        <w:rPr>
          <w:sz w:val="22"/>
          <w:szCs w:val="22"/>
          <w:highlight w:val="lightGray"/>
        </w:rPr>
      </w:pPr>
      <w:proofErr w:type="gramStart"/>
      <w:r w:rsidRPr="00B10E8A">
        <w:rPr>
          <w:sz w:val="22"/>
          <w:szCs w:val="22"/>
          <w:highlight w:val="lightGray"/>
        </w:rPr>
        <w:t>..........................................................</w:t>
      </w:r>
      <w:proofErr w:type="gramEnd"/>
      <w:r w:rsidRPr="00B10E8A">
        <w:rPr>
          <w:sz w:val="22"/>
          <w:szCs w:val="22"/>
          <w:highlight w:val="lightGray"/>
        </w:rPr>
        <w:t xml:space="preserve"> LİMİTED ŞİRKETİ</w:t>
      </w:r>
    </w:p>
    <w:p w:rsidR="00B10E8A" w:rsidRPr="00B10E8A" w:rsidRDefault="00B10E8A" w:rsidP="00B10E8A">
      <w:pPr>
        <w:jc w:val="both"/>
        <w:rPr>
          <w:sz w:val="22"/>
          <w:szCs w:val="22"/>
          <w:highlight w:val="lightGray"/>
        </w:rPr>
      </w:pPr>
      <w:r w:rsidRPr="00B10E8A">
        <w:rPr>
          <w:sz w:val="22"/>
          <w:szCs w:val="22"/>
          <w:highlight w:val="lightGray"/>
        </w:rPr>
        <w:t>MÜDÜRLER KURULU KARARI</w:t>
      </w:r>
    </w:p>
    <w:p w:rsidR="00B10E8A" w:rsidRPr="00B10E8A" w:rsidRDefault="00B10E8A" w:rsidP="00B10E8A">
      <w:pPr>
        <w:jc w:val="both"/>
        <w:rPr>
          <w:rFonts w:eastAsia="Calibri"/>
          <w:sz w:val="22"/>
          <w:szCs w:val="22"/>
          <w:highlight w:val="lightGray"/>
          <w:lang w:eastAsia="en-US"/>
        </w:rPr>
      </w:pPr>
    </w:p>
    <w:p w:rsidR="00B10E8A" w:rsidRPr="00B10E8A" w:rsidRDefault="00B10E8A" w:rsidP="00B10E8A">
      <w:pPr>
        <w:jc w:val="both"/>
        <w:rPr>
          <w:sz w:val="22"/>
          <w:szCs w:val="22"/>
          <w:highlight w:val="lightGray"/>
        </w:rPr>
      </w:pPr>
      <w:r w:rsidRPr="00B10E8A">
        <w:rPr>
          <w:sz w:val="22"/>
          <w:szCs w:val="22"/>
          <w:highlight w:val="lightGray"/>
        </w:rPr>
        <w:t>Karar Tarihi</w:t>
      </w:r>
      <w:r w:rsidRPr="00B10E8A">
        <w:rPr>
          <w:sz w:val="22"/>
          <w:szCs w:val="22"/>
          <w:highlight w:val="lightGray"/>
        </w:rPr>
        <w:tab/>
        <w:t>:</w:t>
      </w:r>
      <w:r w:rsidRPr="00B10E8A">
        <w:rPr>
          <w:sz w:val="22"/>
          <w:szCs w:val="22"/>
          <w:highlight w:val="lightGray"/>
        </w:rPr>
        <w:br/>
        <w:t>Karar No</w:t>
      </w:r>
      <w:r w:rsidRPr="00B10E8A">
        <w:rPr>
          <w:sz w:val="22"/>
          <w:szCs w:val="22"/>
          <w:highlight w:val="lightGray"/>
        </w:rPr>
        <w:tab/>
      </w:r>
      <w:r w:rsidRPr="00B10E8A">
        <w:rPr>
          <w:sz w:val="22"/>
          <w:szCs w:val="22"/>
          <w:highlight w:val="lightGray"/>
        </w:rPr>
        <w:tab/>
        <w:t>:</w:t>
      </w:r>
    </w:p>
    <w:p w:rsidR="00B10E8A" w:rsidRPr="00B10E8A" w:rsidRDefault="00B10E8A" w:rsidP="00B10E8A">
      <w:pPr>
        <w:jc w:val="both"/>
        <w:rPr>
          <w:sz w:val="22"/>
          <w:szCs w:val="22"/>
          <w:highlight w:val="lightGray"/>
        </w:rPr>
      </w:pPr>
      <w:r w:rsidRPr="00B10E8A">
        <w:rPr>
          <w:sz w:val="22"/>
          <w:szCs w:val="22"/>
          <w:highlight w:val="lightGray"/>
        </w:rPr>
        <w:t>Karar Konusu</w:t>
      </w:r>
      <w:r w:rsidRPr="00B10E8A">
        <w:rPr>
          <w:sz w:val="22"/>
          <w:szCs w:val="22"/>
          <w:highlight w:val="lightGray"/>
        </w:rPr>
        <w:tab/>
        <w:t xml:space="preserve">: Sınırlı yetkili atanması esas ve usulleri hakkında iç yönerge </w:t>
      </w:r>
      <w:proofErr w:type="gramStart"/>
      <w:r w:rsidRPr="00B10E8A">
        <w:rPr>
          <w:sz w:val="22"/>
          <w:szCs w:val="22"/>
          <w:highlight w:val="lightGray"/>
        </w:rPr>
        <w:t>gereği  atama</w:t>
      </w:r>
      <w:proofErr w:type="gramEnd"/>
      <w:r w:rsidRPr="00B10E8A">
        <w:rPr>
          <w:sz w:val="22"/>
          <w:szCs w:val="22"/>
          <w:highlight w:val="lightGray"/>
        </w:rPr>
        <w:t xml:space="preserve"> yapılması  </w:t>
      </w:r>
      <w:proofErr w:type="spellStart"/>
      <w:r w:rsidRPr="00B10E8A">
        <w:rPr>
          <w:sz w:val="22"/>
          <w:szCs w:val="22"/>
          <w:highlight w:val="lightGray"/>
        </w:rPr>
        <w:t>hk</w:t>
      </w:r>
      <w:proofErr w:type="spellEnd"/>
      <w:r w:rsidRPr="00B10E8A">
        <w:rPr>
          <w:sz w:val="22"/>
          <w:szCs w:val="22"/>
          <w:highlight w:val="lightGray"/>
        </w:rPr>
        <w:t>.</w:t>
      </w:r>
    </w:p>
    <w:p w:rsidR="00B10E8A" w:rsidRPr="00B10E8A" w:rsidRDefault="00B10E8A" w:rsidP="00B10E8A">
      <w:pPr>
        <w:jc w:val="both"/>
        <w:rPr>
          <w:sz w:val="22"/>
          <w:szCs w:val="22"/>
          <w:highlight w:val="lightGray"/>
        </w:rPr>
      </w:pPr>
      <w:r w:rsidRPr="00B10E8A">
        <w:rPr>
          <w:sz w:val="22"/>
          <w:szCs w:val="22"/>
          <w:highlight w:val="lightGray"/>
        </w:rPr>
        <w:t>Müdürler</w:t>
      </w:r>
      <w:r w:rsidRPr="00B10E8A">
        <w:rPr>
          <w:sz w:val="22"/>
          <w:szCs w:val="22"/>
          <w:highlight w:val="lightGray"/>
        </w:rPr>
        <w:tab/>
      </w:r>
      <w:r w:rsidRPr="00B10E8A">
        <w:rPr>
          <w:sz w:val="22"/>
          <w:szCs w:val="22"/>
          <w:highlight w:val="lightGray"/>
        </w:rPr>
        <w:tab/>
        <w:t>:</w:t>
      </w:r>
    </w:p>
    <w:p w:rsidR="00B10E8A" w:rsidRPr="00B10E8A" w:rsidRDefault="00B10E8A" w:rsidP="00B10E8A">
      <w:pPr>
        <w:jc w:val="both"/>
        <w:rPr>
          <w:sz w:val="22"/>
          <w:szCs w:val="22"/>
          <w:highlight w:val="lightGray"/>
        </w:rPr>
      </w:pPr>
    </w:p>
    <w:p w:rsidR="00B10E8A" w:rsidRPr="00B10E8A" w:rsidRDefault="00B10E8A" w:rsidP="00B10E8A">
      <w:pPr>
        <w:jc w:val="both"/>
        <w:rPr>
          <w:sz w:val="22"/>
          <w:szCs w:val="22"/>
          <w:highlight w:val="lightGray"/>
        </w:rPr>
      </w:pPr>
    </w:p>
    <w:p w:rsidR="00B10E8A" w:rsidRPr="00B10E8A" w:rsidRDefault="00B10E8A" w:rsidP="00B10E8A">
      <w:pPr>
        <w:jc w:val="both"/>
        <w:rPr>
          <w:sz w:val="22"/>
          <w:szCs w:val="22"/>
          <w:highlight w:val="lightGray"/>
        </w:rPr>
      </w:pPr>
      <w:r w:rsidRPr="00B10E8A">
        <w:rPr>
          <w:sz w:val="22"/>
          <w:szCs w:val="22"/>
          <w:highlight w:val="lightGray"/>
        </w:rPr>
        <w:t>Şirket merkezinde toplanan Müdürler Kurulumuz;</w:t>
      </w:r>
    </w:p>
    <w:p w:rsidR="00B10E8A" w:rsidRPr="00B10E8A" w:rsidRDefault="00B10E8A" w:rsidP="00B10E8A">
      <w:pPr>
        <w:jc w:val="both"/>
        <w:rPr>
          <w:sz w:val="22"/>
          <w:szCs w:val="22"/>
          <w:highlight w:val="lightGray"/>
        </w:rPr>
      </w:pPr>
      <w:r w:rsidRPr="00B10E8A">
        <w:rPr>
          <w:sz w:val="22"/>
          <w:szCs w:val="22"/>
          <w:highlight w:val="lightGray"/>
        </w:rPr>
        <w:t>Şirket merkezinde/</w:t>
      </w:r>
      <w:proofErr w:type="gramStart"/>
      <w:r w:rsidRPr="00B10E8A">
        <w:rPr>
          <w:color w:val="FF0000"/>
          <w:sz w:val="22"/>
          <w:szCs w:val="22"/>
          <w:highlight w:val="lightGray"/>
        </w:rPr>
        <w:t>...........................................................................</w:t>
      </w:r>
      <w:proofErr w:type="gramEnd"/>
      <w:r w:rsidRPr="00B10E8A">
        <w:rPr>
          <w:color w:val="FF0000"/>
          <w:sz w:val="22"/>
          <w:szCs w:val="22"/>
          <w:highlight w:val="lightGray"/>
        </w:rPr>
        <w:t xml:space="preserve">ünvanlı şube işyerinde </w:t>
      </w:r>
      <w:r w:rsidRPr="00B10E8A">
        <w:rPr>
          <w:sz w:val="22"/>
          <w:szCs w:val="22"/>
          <w:highlight w:val="lightGray"/>
        </w:rPr>
        <w:t>görev yapmak üzere</w:t>
      </w:r>
      <w:r w:rsidRPr="00B10E8A">
        <w:rPr>
          <w:color w:val="FF0000"/>
          <w:sz w:val="22"/>
          <w:szCs w:val="22"/>
          <w:highlight w:val="lightGray"/>
        </w:rPr>
        <w:t xml:space="preserve"> </w:t>
      </w:r>
      <w:r w:rsidRPr="00B10E8A">
        <w:rPr>
          <w:sz w:val="22"/>
          <w:szCs w:val="22"/>
          <w:highlight w:val="lightGray"/>
        </w:rPr>
        <w:t>.... yıl için/</w:t>
      </w:r>
      <w:r w:rsidRPr="00B10E8A">
        <w:rPr>
          <w:color w:val="FF0000"/>
          <w:sz w:val="22"/>
          <w:szCs w:val="22"/>
          <w:highlight w:val="lightGray"/>
        </w:rPr>
        <w:t>aksi karar alınana kadar</w:t>
      </w:r>
      <w:r w:rsidRPr="00B10E8A">
        <w:rPr>
          <w:sz w:val="22"/>
          <w:szCs w:val="22"/>
          <w:highlight w:val="lightGray"/>
        </w:rPr>
        <w:t xml:space="preserve">  </w:t>
      </w:r>
      <w:proofErr w:type="gramStart"/>
      <w:r w:rsidRPr="00B10E8A">
        <w:rPr>
          <w:sz w:val="22"/>
          <w:szCs w:val="22"/>
          <w:highlight w:val="lightGray"/>
        </w:rPr>
        <w:t>.............................................</w:t>
      </w:r>
      <w:proofErr w:type="gramEnd"/>
      <w:r w:rsidRPr="00B10E8A">
        <w:rPr>
          <w:sz w:val="22"/>
          <w:szCs w:val="22"/>
          <w:highlight w:val="lightGray"/>
        </w:rPr>
        <w:t xml:space="preserve"> adresindeki mukim </w:t>
      </w:r>
      <w:proofErr w:type="gramStart"/>
      <w:r w:rsidRPr="00B10E8A">
        <w:rPr>
          <w:sz w:val="22"/>
          <w:szCs w:val="22"/>
          <w:highlight w:val="lightGray"/>
        </w:rPr>
        <w:t>..........................................</w:t>
      </w:r>
      <w:proofErr w:type="gramEnd"/>
      <w:r w:rsidRPr="00B10E8A">
        <w:rPr>
          <w:sz w:val="22"/>
          <w:szCs w:val="22"/>
          <w:highlight w:val="lightGray"/>
        </w:rPr>
        <w:t xml:space="preserve"> TC Kimlik </w:t>
      </w:r>
      <w:proofErr w:type="spellStart"/>
      <w:r w:rsidRPr="00B10E8A">
        <w:rPr>
          <w:sz w:val="22"/>
          <w:szCs w:val="22"/>
          <w:highlight w:val="lightGray"/>
        </w:rPr>
        <w:t>nolu</w:t>
      </w:r>
      <w:proofErr w:type="spellEnd"/>
      <w:r w:rsidRPr="00B10E8A">
        <w:rPr>
          <w:sz w:val="22"/>
          <w:szCs w:val="22"/>
          <w:highlight w:val="lightGray"/>
        </w:rPr>
        <w:t xml:space="preserve"> </w:t>
      </w:r>
      <w:proofErr w:type="gramStart"/>
      <w:r w:rsidRPr="00B10E8A">
        <w:rPr>
          <w:sz w:val="22"/>
          <w:szCs w:val="22"/>
          <w:highlight w:val="lightGray"/>
        </w:rPr>
        <w:t>............................................................</w:t>
      </w:r>
      <w:proofErr w:type="gramEnd"/>
      <w:r w:rsidRPr="00B10E8A">
        <w:rPr>
          <w:sz w:val="22"/>
          <w:szCs w:val="22"/>
          <w:highlight w:val="lightGray"/>
        </w:rPr>
        <w:t xml:space="preserve"> </w:t>
      </w:r>
      <w:proofErr w:type="spellStart"/>
      <w:r w:rsidRPr="00B10E8A">
        <w:rPr>
          <w:sz w:val="22"/>
          <w:szCs w:val="22"/>
          <w:highlight w:val="lightGray"/>
        </w:rPr>
        <w:t>nın</w:t>
      </w:r>
      <w:proofErr w:type="spellEnd"/>
      <w:r w:rsidRPr="00B10E8A">
        <w:rPr>
          <w:sz w:val="22"/>
          <w:szCs w:val="22"/>
          <w:highlight w:val="lightGray"/>
        </w:rPr>
        <w:t xml:space="preserve">  "sınırlı yetkili atanması esas ve usulleri hakkında  </w:t>
      </w:r>
      <w:proofErr w:type="gramStart"/>
      <w:r w:rsidRPr="00B10E8A">
        <w:rPr>
          <w:sz w:val="22"/>
          <w:szCs w:val="22"/>
          <w:highlight w:val="lightGray"/>
        </w:rPr>
        <w:t>.....</w:t>
      </w:r>
      <w:proofErr w:type="gramEnd"/>
      <w:r w:rsidRPr="00B10E8A">
        <w:rPr>
          <w:sz w:val="22"/>
          <w:szCs w:val="22"/>
          <w:highlight w:val="lightGray"/>
        </w:rPr>
        <w:t xml:space="preserve">/...../20.. Tarihli  ...... Sayılı iç yönerge" gereği  </w:t>
      </w:r>
      <w:proofErr w:type="gramStart"/>
      <w:r w:rsidRPr="00B10E8A">
        <w:rPr>
          <w:sz w:val="22"/>
          <w:szCs w:val="22"/>
          <w:highlight w:val="lightGray"/>
        </w:rPr>
        <w:t>..................</w:t>
      </w:r>
      <w:proofErr w:type="gramEnd"/>
      <w:r w:rsidRPr="00B10E8A">
        <w:rPr>
          <w:sz w:val="22"/>
          <w:szCs w:val="22"/>
          <w:highlight w:val="lightGray"/>
        </w:rPr>
        <w:t xml:space="preserve"> Müdürü olarak atanmasına bu işlemler ile ilgili olarak münferiden/</w:t>
      </w:r>
      <w:r w:rsidRPr="00B10E8A">
        <w:rPr>
          <w:color w:val="FF0000"/>
          <w:sz w:val="22"/>
          <w:szCs w:val="22"/>
          <w:highlight w:val="lightGray"/>
        </w:rPr>
        <w:t>müştereken</w:t>
      </w:r>
      <w:r w:rsidRPr="00B10E8A">
        <w:rPr>
          <w:sz w:val="22"/>
          <w:szCs w:val="22"/>
          <w:highlight w:val="lightGray"/>
        </w:rPr>
        <w:t xml:space="preserve"> yetkili olmasına oybirliği ile karar verilmiştir. </w:t>
      </w:r>
    </w:p>
    <w:p w:rsidR="00B10E8A" w:rsidRPr="00B10E8A" w:rsidRDefault="00B10E8A" w:rsidP="00B10E8A">
      <w:pPr>
        <w:jc w:val="both"/>
        <w:rPr>
          <w:sz w:val="22"/>
          <w:szCs w:val="22"/>
          <w:highlight w:val="lightGray"/>
        </w:rPr>
      </w:pPr>
    </w:p>
    <w:p w:rsidR="00B10E8A" w:rsidRPr="00B10E8A" w:rsidRDefault="00B10E8A" w:rsidP="00B10E8A">
      <w:pPr>
        <w:jc w:val="both"/>
        <w:rPr>
          <w:sz w:val="22"/>
          <w:szCs w:val="22"/>
          <w:highlight w:val="lightGray"/>
        </w:rPr>
      </w:pPr>
      <w:r w:rsidRPr="00B10E8A">
        <w:rPr>
          <w:sz w:val="22"/>
          <w:szCs w:val="22"/>
          <w:highlight w:val="lightGray"/>
        </w:rPr>
        <w:t>Müdürler Kurulu</w:t>
      </w:r>
    </w:p>
    <w:p w:rsidR="00B10E8A" w:rsidRPr="00B10E8A" w:rsidRDefault="00B10E8A" w:rsidP="00B10E8A">
      <w:pPr>
        <w:jc w:val="both"/>
        <w:rPr>
          <w:sz w:val="22"/>
          <w:szCs w:val="22"/>
          <w:highlight w:val="lightGray"/>
        </w:rPr>
      </w:pPr>
    </w:p>
    <w:p w:rsidR="00B10E8A" w:rsidRPr="00B10E8A" w:rsidRDefault="00B10E8A" w:rsidP="00B10E8A">
      <w:pPr>
        <w:jc w:val="both"/>
        <w:rPr>
          <w:sz w:val="22"/>
          <w:szCs w:val="22"/>
          <w:highlight w:val="lightGray"/>
        </w:rPr>
      </w:pPr>
    </w:p>
    <w:p w:rsidR="00B10E8A" w:rsidRPr="00B10E8A" w:rsidRDefault="00B10E8A" w:rsidP="00B10E8A">
      <w:pPr>
        <w:jc w:val="both"/>
        <w:rPr>
          <w:b/>
          <w:sz w:val="22"/>
          <w:szCs w:val="22"/>
          <w:highlight w:val="lightGray"/>
        </w:rPr>
      </w:pPr>
      <w:proofErr w:type="gramStart"/>
      <w:r w:rsidRPr="00B10E8A">
        <w:rPr>
          <w:b/>
          <w:sz w:val="22"/>
          <w:szCs w:val="22"/>
          <w:highlight w:val="lightGray"/>
        </w:rPr>
        <w:t>……</w:t>
      </w:r>
      <w:proofErr w:type="gramEnd"/>
      <w:r w:rsidRPr="00B10E8A">
        <w:rPr>
          <w:b/>
          <w:sz w:val="22"/>
          <w:szCs w:val="22"/>
          <w:highlight w:val="lightGray"/>
        </w:rPr>
        <w:t xml:space="preserve"> /</w:t>
      </w:r>
      <w:proofErr w:type="spellStart"/>
      <w:r w:rsidRPr="00B10E8A">
        <w:rPr>
          <w:b/>
          <w:sz w:val="22"/>
          <w:szCs w:val="22"/>
          <w:highlight w:val="lightGray"/>
        </w:rPr>
        <w:t>limited</w:t>
      </w:r>
      <w:proofErr w:type="spellEnd"/>
      <w:r w:rsidRPr="00B10E8A">
        <w:rPr>
          <w:b/>
          <w:sz w:val="22"/>
          <w:szCs w:val="22"/>
          <w:highlight w:val="lightGray"/>
        </w:rPr>
        <w:t xml:space="preserve"> şirketi </w:t>
      </w:r>
    </w:p>
    <w:p w:rsidR="00B10E8A" w:rsidRPr="00B10E8A" w:rsidRDefault="00B10E8A" w:rsidP="00B10E8A">
      <w:pPr>
        <w:jc w:val="both"/>
        <w:rPr>
          <w:b/>
          <w:sz w:val="22"/>
          <w:szCs w:val="22"/>
          <w:highlight w:val="lightGray"/>
        </w:rPr>
      </w:pPr>
    </w:p>
    <w:p w:rsidR="00B10E8A" w:rsidRPr="00B10E8A" w:rsidRDefault="00B10E8A" w:rsidP="00B10E8A">
      <w:pPr>
        <w:jc w:val="both"/>
        <w:rPr>
          <w:b/>
          <w:sz w:val="22"/>
          <w:szCs w:val="22"/>
          <w:highlight w:val="lightGray"/>
        </w:rPr>
      </w:pPr>
      <w:r w:rsidRPr="00B10E8A">
        <w:rPr>
          <w:b/>
          <w:sz w:val="22"/>
          <w:szCs w:val="22"/>
          <w:highlight w:val="lightGray"/>
        </w:rPr>
        <w:t>Genel kurul kararı</w:t>
      </w:r>
    </w:p>
    <w:p w:rsidR="00B10E8A" w:rsidRPr="00B10E8A" w:rsidRDefault="00B10E8A" w:rsidP="00B10E8A">
      <w:pPr>
        <w:jc w:val="both"/>
        <w:rPr>
          <w:sz w:val="22"/>
          <w:szCs w:val="22"/>
          <w:highlight w:val="lightGray"/>
        </w:rPr>
      </w:pPr>
    </w:p>
    <w:p w:rsidR="00B10E8A" w:rsidRPr="00B10E8A" w:rsidRDefault="00B10E8A" w:rsidP="00B10E8A">
      <w:pPr>
        <w:jc w:val="both"/>
        <w:rPr>
          <w:sz w:val="22"/>
          <w:szCs w:val="22"/>
          <w:highlight w:val="lightGray"/>
        </w:rPr>
      </w:pPr>
      <w:r w:rsidRPr="00B10E8A">
        <w:rPr>
          <w:sz w:val="22"/>
          <w:szCs w:val="22"/>
          <w:highlight w:val="lightGray"/>
        </w:rPr>
        <w:t xml:space="preserve">Toplantı No: </w:t>
      </w:r>
    </w:p>
    <w:p w:rsidR="00B10E8A" w:rsidRPr="00B10E8A" w:rsidRDefault="00B10E8A" w:rsidP="00B10E8A">
      <w:pPr>
        <w:jc w:val="both"/>
        <w:rPr>
          <w:sz w:val="22"/>
          <w:szCs w:val="22"/>
          <w:highlight w:val="lightGray"/>
        </w:rPr>
      </w:pPr>
      <w:r w:rsidRPr="00B10E8A">
        <w:rPr>
          <w:sz w:val="22"/>
          <w:szCs w:val="22"/>
          <w:highlight w:val="lightGray"/>
        </w:rPr>
        <w:t>Toplantı Tarihi:</w:t>
      </w:r>
    </w:p>
    <w:p w:rsidR="00B10E8A" w:rsidRPr="00B10E8A" w:rsidRDefault="00B10E8A" w:rsidP="00B10E8A">
      <w:pPr>
        <w:jc w:val="both"/>
        <w:rPr>
          <w:sz w:val="22"/>
          <w:szCs w:val="22"/>
          <w:highlight w:val="lightGray"/>
        </w:rPr>
      </w:pPr>
      <w:r w:rsidRPr="00B10E8A">
        <w:rPr>
          <w:sz w:val="22"/>
          <w:szCs w:val="22"/>
          <w:highlight w:val="lightGray"/>
        </w:rPr>
        <w:t>Katılanlar:</w:t>
      </w:r>
    </w:p>
    <w:p w:rsidR="00B10E8A" w:rsidRPr="00B10E8A" w:rsidRDefault="00B10E8A" w:rsidP="00B10E8A">
      <w:pPr>
        <w:jc w:val="both"/>
        <w:rPr>
          <w:sz w:val="22"/>
          <w:szCs w:val="22"/>
          <w:highlight w:val="lightGray"/>
        </w:rPr>
      </w:pPr>
    </w:p>
    <w:p w:rsidR="00B10E8A" w:rsidRPr="00B10E8A" w:rsidRDefault="00B10E8A" w:rsidP="00B10E8A">
      <w:pPr>
        <w:jc w:val="both"/>
        <w:rPr>
          <w:sz w:val="22"/>
          <w:szCs w:val="22"/>
          <w:highlight w:val="lightGray"/>
        </w:rPr>
      </w:pPr>
      <w:r w:rsidRPr="00B10E8A">
        <w:rPr>
          <w:sz w:val="22"/>
          <w:szCs w:val="22"/>
          <w:highlight w:val="lightGray"/>
        </w:rPr>
        <w:t>Kararlar:</w:t>
      </w:r>
    </w:p>
    <w:p w:rsidR="00B10E8A" w:rsidRPr="00B10E8A" w:rsidRDefault="00B10E8A" w:rsidP="00B10E8A">
      <w:pPr>
        <w:jc w:val="both"/>
        <w:rPr>
          <w:sz w:val="22"/>
          <w:szCs w:val="22"/>
          <w:highlight w:val="lightGray"/>
        </w:rPr>
      </w:pPr>
      <w:r w:rsidRPr="00B10E8A">
        <w:rPr>
          <w:sz w:val="22"/>
          <w:szCs w:val="22"/>
          <w:highlight w:val="lightGray"/>
        </w:rPr>
        <w:t>Şirketimiz ortakları şirket merkezinde toplanarak aşağıdaki hususları karar altına almışlardır.</w:t>
      </w:r>
    </w:p>
    <w:p w:rsidR="00B10E8A" w:rsidRPr="00B10E8A" w:rsidRDefault="00B10E8A" w:rsidP="00B10E8A">
      <w:pPr>
        <w:jc w:val="both"/>
        <w:rPr>
          <w:sz w:val="22"/>
          <w:szCs w:val="22"/>
          <w:highlight w:val="lightGray"/>
        </w:rPr>
      </w:pPr>
    </w:p>
    <w:p w:rsidR="00B10E8A" w:rsidRPr="00B10E8A" w:rsidRDefault="00B10E8A" w:rsidP="00B10E8A">
      <w:pPr>
        <w:jc w:val="both"/>
        <w:rPr>
          <w:sz w:val="22"/>
          <w:szCs w:val="22"/>
          <w:highlight w:val="lightGray"/>
        </w:rPr>
      </w:pPr>
      <w:r w:rsidRPr="00B10E8A">
        <w:rPr>
          <w:sz w:val="22"/>
          <w:szCs w:val="22"/>
          <w:highlight w:val="lightGray"/>
        </w:rPr>
        <w:t xml:space="preserve">1-Türk Ticaret Kanunu’nun367’ 371 ve 629 </w:t>
      </w:r>
      <w:proofErr w:type="spellStart"/>
      <w:r w:rsidRPr="00B10E8A">
        <w:rPr>
          <w:sz w:val="22"/>
          <w:szCs w:val="22"/>
          <w:highlight w:val="lightGray"/>
        </w:rPr>
        <w:t>ncu</w:t>
      </w:r>
      <w:proofErr w:type="spellEnd"/>
      <w:r w:rsidRPr="00B10E8A">
        <w:rPr>
          <w:sz w:val="22"/>
          <w:szCs w:val="22"/>
          <w:highlight w:val="lightGray"/>
        </w:rPr>
        <w:t xml:space="preserve"> maddesi ve esas </w:t>
      </w:r>
      <w:proofErr w:type="gramStart"/>
      <w:r w:rsidRPr="00B10E8A">
        <w:rPr>
          <w:sz w:val="22"/>
          <w:szCs w:val="22"/>
          <w:highlight w:val="lightGray"/>
        </w:rPr>
        <w:t>sözleşmemizin …</w:t>
      </w:r>
      <w:proofErr w:type="gramEnd"/>
      <w:r w:rsidRPr="00B10E8A">
        <w:rPr>
          <w:sz w:val="22"/>
          <w:szCs w:val="22"/>
          <w:highlight w:val="lightGray"/>
        </w:rPr>
        <w:t xml:space="preserve"> maddesine uygun olarak düzenlenen ilişikteki  kısıtlı yetki kullanımına dair </w:t>
      </w:r>
      <w:proofErr w:type="gramStart"/>
      <w:r w:rsidRPr="00B10E8A">
        <w:rPr>
          <w:sz w:val="22"/>
          <w:szCs w:val="22"/>
          <w:highlight w:val="lightGray"/>
        </w:rPr>
        <w:t>…………….</w:t>
      </w:r>
      <w:proofErr w:type="gramEnd"/>
      <w:r w:rsidRPr="00B10E8A">
        <w:rPr>
          <w:sz w:val="22"/>
          <w:szCs w:val="22"/>
          <w:highlight w:val="lightGray"/>
        </w:rPr>
        <w:t xml:space="preserve"> Tarih ve </w:t>
      </w:r>
      <w:proofErr w:type="gramStart"/>
      <w:r w:rsidRPr="00B10E8A">
        <w:rPr>
          <w:sz w:val="22"/>
          <w:szCs w:val="22"/>
          <w:highlight w:val="lightGray"/>
        </w:rPr>
        <w:t>……</w:t>
      </w:r>
      <w:proofErr w:type="gramEnd"/>
      <w:r w:rsidRPr="00B10E8A">
        <w:rPr>
          <w:sz w:val="22"/>
          <w:szCs w:val="22"/>
          <w:highlight w:val="lightGray"/>
        </w:rPr>
        <w:t xml:space="preserve"> </w:t>
      </w:r>
      <w:proofErr w:type="gramStart"/>
      <w:r w:rsidRPr="00B10E8A">
        <w:rPr>
          <w:sz w:val="22"/>
          <w:szCs w:val="22"/>
          <w:highlight w:val="lightGray"/>
        </w:rPr>
        <w:t>sayılı  iç</w:t>
      </w:r>
      <w:proofErr w:type="gramEnd"/>
      <w:r w:rsidRPr="00B10E8A">
        <w:rPr>
          <w:sz w:val="22"/>
          <w:szCs w:val="22"/>
          <w:highlight w:val="lightGray"/>
        </w:rPr>
        <w:t xml:space="preserve"> yönergenin kabulü ile tescil ve ilanına oy birliği ile karar verilmiştir. </w:t>
      </w:r>
    </w:p>
    <w:p w:rsidR="00B10E8A" w:rsidRPr="00B10E8A" w:rsidRDefault="00B10E8A" w:rsidP="00B10E8A">
      <w:pPr>
        <w:jc w:val="both"/>
        <w:rPr>
          <w:sz w:val="22"/>
          <w:szCs w:val="22"/>
          <w:highlight w:val="lightGray"/>
        </w:rPr>
      </w:pPr>
    </w:p>
    <w:p w:rsidR="00B10E8A" w:rsidRPr="00B10E8A" w:rsidRDefault="00B10E8A" w:rsidP="00B10E8A">
      <w:pPr>
        <w:jc w:val="both"/>
        <w:rPr>
          <w:sz w:val="22"/>
          <w:szCs w:val="22"/>
          <w:highlight w:val="lightGray"/>
        </w:rPr>
      </w:pPr>
    </w:p>
    <w:p w:rsidR="00B10E8A" w:rsidRPr="00B10E8A" w:rsidRDefault="00B10E8A" w:rsidP="00B10E8A">
      <w:pPr>
        <w:jc w:val="both"/>
        <w:rPr>
          <w:sz w:val="22"/>
          <w:szCs w:val="22"/>
          <w:highlight w:val="lightGray"/>
        </w:rPr>
      </w:pPr>
    </w:p>
    <w:p w:rsidR="00B10E8A" w:rsidRPr="00B10E8A" w:rsidRDefault="00B10E8A" w:rsidP="00B10E8A">
      <w:pPr>
        <w:jc w:val="both"/>
        <w:rPr>
          <w:sz w:val="22"/>
          <w:szCs w:val="22"/>
        </w:rPr>
      </w:pPr>
      <w:proofErr w:type="spellStart"/>
      <w:r w:rsidRPr="00B10E8A">
        <w:rPr>
          <w:sz w:val="22"/>
          <w:szCs w:val="22"/>
          <w:highlight w:val="lightGray"/>
        </w:rPr>
        <w:t>Yk</w:t>
      </w:r>
      <w:proofErr w:type="spellEnd"/>
      <w:r w:rsidRPr="00B10E8A">
        <w:rPr>
          <w:sz w:val="22"/>
          <w:szCs w:val="22"/>
          <w:highlight w:val="lightGray"/>
        </w:rPr>
        <w:t xml:space="preserve"> üyesi / ortak                           </w:t>
      </w:r>
      <w:proofErr w:type="spellStart"/>
      <w:r w:rsidRPr="00B10E8A">
        <w:rPr>
          <w:sz w:val="22"/>
          <w:szCs w:val="22"/>
          <w:highlight w:val="lightGray"/>
        </w:rPr>
        <w:t>Yk</w:t>
      </w:r>
      <w:proofErr w:type="spellEnd"/>
      <w:r w:rsidRPr="00B10E8A">
        <w:rPr>
          <w:sz w:val="22"/>
          <w:szCs w:val="22"/>
          <w:highlight w:val="lightGray"/>
        </w:rPr>
        <w:t xml:space="preserve"> üyesi / ortak                    </w:t>
      </w:r>
      <w:proofErr w:type="spellStart"/>
      <w:r w:rsidRPr="00B10E8A">
        <w:rPr>
          <w:sz w:val="22"/>
          <w:szCs w:val="22"/>
          <w:highlight w:val="lightGray"/>
        </w:rPr>
        <w:t>Yk</w:t>
      </w:r>
      <w:proofErr w:type="spellEnd"/>
      <w:r w:rsidRPr="00B10E8A">
        <w:rPr>
          <w:sz w:val="22"/>
          <w:szCs w:val="22"/>
          <w:highlight w:val="lightGray"/>
        </w:rPr>
        <w:t xml:space="preserve"> üyesi / ortak</w:t>
      </w:r>
    </w:p>
    <w:p w:rsidR="00B10E8A" w:rsidRPr="00B10E8A" w:rsidRDefault="00B10E8A" w:rsidP="00B10E8A">
      <w:pPr>
        <w:tabs>
          <w:tab w:val="left" w:pos="954"/>
        </w:tabs>
        <w:jc w:val="both"/>
        <w:rPr>
          <w:sz w:val="22"/>
          <w:szCs w:val="22"/>
        </w:rPr>
      </w:pPr>
    </w:p>
    <w:p w:rsidR="00B10E8A" w:rsidRPr="00B10E8A" w:rsidRDefault="00B10E8A" w:rsidP="00B10E8A">
      <w:pPr>
        <w:jc w:val="both"/>
        <w:rPr>
          <w:sz w:val="22"/>
          <w:szCs w:val="22"/>
        </w:rPr>
      </w:pPr>
    </w:p>
    <w:p w:rsidR="00D05E0F" w:rsidRDefault="00D05E0F" w:rsidP="00B10E8A">
      <w:pPr>
        <w:jc w:val="both"/>
        <w:rPr>
          <w:sz w:val="22"/>
          <w:szCs w:val="22"/>
        </w:rPr>
      </w:pPr>
    </w:p>
    <w:p w:rsidR="00D05E0F" w:rsidRDefault="00D05E0F" w:rsidP="00B10E8A">
      <w:pPr>
        <w:jc w:val="both"/>
        <w:rPr>
          <w:sz w:val="22"/>
          <w:szCs w:val="22"/>
        </w:rPr>
      </w:pPr>
    </w:p>
    <w:p w:rsidR="00D05E0F" w:rsidRDefault="00D05E0F" w:rsidP="00B10E8A">
      <w:pPr>
        <w:jc w:val="both"/>
        <w:rPr>
          <w:sz w:val="22"/>
          <w:szCs w:val="22"/>
        </w:rPr>
      </w:pPr>
    </w:p>
    <w:p w:rsidR="00D05E0F" w:rsidRDefault="00D05E0F" w:rsidP="00B10E8A">
      <w:pPr>
        <w:jc w:val="both"/>
        <w:rPr>
          <w:sz w:val="22"/>
          <w:szCs w:val="22"/>
        </w:rPr>
      </w:pPr>
    </w:p>
    <w:p w:rsidR="00D05E0F" w:rsidRDefault="00D05E0F" w:rsidP="00B10E8A">
      <w:pPr>
        <w:jc w:val="both"/>
        <w:rPr>
          <w:sz w:val="22"/>
          <w:szCs w:val="22"/>
        </w:rPr>
      </w:pPr>
    </w:p>
    <w:p w:rsidR="008D35F2" w:rsidRPr="00B10E8A" w:rsidRDefault="00D05E0F" w:rsidP="00B10E8A">
      <w:pPr>
        <w:jc w:val="both"/>
        <w:rPr>
          <w:sz w:val="22"/>
          <w:szCs w:val="22"/>
        </w:rPr>
      </w:pPr>
      <w:r w:rsidRPr="00D05E0F">
        <w:rPr>
          <w:sz w:val="22"/>
          <w:szCs w:val="22"/>
        </w:rPr>
        <w:object w:dxaOrig="10073" w:dyaOrig="12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615pt" o:ole="">
            <v:imagedata r:id="rId7" o:title=""/>
          </v:shape>
          <o:OLEObject Type="Embed" ProgID="Word.Document.8" ShapeID="_x0000_i1025" DrawAspect="Content" ObjectID="_1591442799" r:id="rId8">
            <o:FieldCodes>\s</o:FieldCodes>
          </o:OLEObject>
        </w:object>
      </w:r>
    </w:p>
    <w:sectPr w:rsidR="008D35F2" w:rsidRPr="00B10E8A" w:rsidSect="00B10E8A">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E8A"/>
    <w:rsid w:val="008D35F2"/>
    <w:rsid w:val="00B10E8A"/>
    <w:rsid w:val="00D05E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79C22-34A1-40C8-A491-BD2CE90A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E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1.doc"/><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so.org.tr/images/tescil-ve-uyelik/tescil-evraklari/limited-sirket/sinirli-yetkili-tescili/sinirliyetkili-karari-mudurlerkurulu-ltd.doc" TargetMode="External"/><Relationship Id="rId5" Type="http://schemas.openxmlformats.org/officeDocument/2006/relationships/hyperlink" Target="http://www.matso.org.tr/images/tescil-ve-uyelik/tescil-evraklari/limited-sirket/sinirli-yetkili-tescili/icyonerge-ornegi-ltdsti.doc" TargetMode="External"/><Relationship Id="rId10" Type="http://schemas.openxmlformats.org/officeDocument/2006/relationships/theme" Target="theme/theme1.xml"/><Relationship Id="rId4" Type="http://schemas.openxmlformats.org/officeDocument/2006/relationships/hyperlink" Target="http://www.matso.org.tr/images/tescil-ve-uyelik/tescil-evraklari/limited-sirket/sinirli-yetkili-tescili/icyonerge-sozlesme-tadili-ltdsti-genel-kurul-karari.doc"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2604</Words>
  <Characters>14846</Characters>
  <Application>Microsoft Office Word</Application>
  <DocSecurity>0</DocSecurity>
  <Lines>123</Lines>
  <Paragraphs>34</Paragraphs>
  <ScaleCrop>false</ScaleCrop>
  <Company/>
  <LinksUpToDate>false</LinksUpToDate>
  <CharactersWithSpaces>17416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2</cp:revision>
  <dcterms:created xsi:type="dcterms:W3CDTF">2018-06-22T11:04:00Z</dcterms:created>
  <dcterms:modified xsi:type="dcterms:W3CDTF">2018-06-25T11:39:00Z</dcterms:modified>
</cp:coreProperties>
</file>